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390" w14:textId="0C940CEC" w:rsidR="00FF0595" w:rsidRDefault="00D46894" w:rsidP="00BD75A1">
      <w:pPr>
        <w:rPr>
          <w:rFonts w:ascii="Arial" w:hAnsi="Arial" w:cs="Arial"/>
          <w:b/>
          <w:bCs/>
        </w:rPr>
      </w:pPr>
      <w:r>
        <w:rPr>
          <w:rFonts w:ascii="Arial" w:hAnsi="Arial" w:cs="Arial"/>
          <w:b/>
          <w:bCs/>
        </w:rPr>
        <w:t>DRAFT</w:t>
      </w:r>
      <w:r w:rsidR="00771779" w:rsidRPr="00771779">
        <w:rPr>
          <w:rFonts w:ascii="Arial" w:hAnsi="Arial" w:cs="Arial"/>
          <w:b/>
          <w:bCs/>
        </w:rPr>
        <w:t xml:space="preserve"> AGENDA</w:t>
      </w:r>
      <w:r>
        <w:rPr>
          <w:rFonts w:ascii="Arial" w:hAnsi="Arial" w:cs="Arial"/>
          <w:b/>
          <w:bCs/>
        </w:rPr>
        <w:t xml:space="preserve"> </w:t>
      </w:r>
      <w:r w:rsidRPr="00D46894">
        <w:rPr>
          <w:rFonts w:ascii="Arial" w:hAnsi="Arial" w:cs="Arial"/>
          <w:i/>
          <w:iCs/>
          <w:sz w:val="20"/>
          <w:szCs w:val="20"/>
        </w:rPr>
        <w:t xml:space="preserve">– last updated </w:t>
      </w:r>
      <w:r w:rsidR="000C7BE1">
        <w:rPr>
          <w:rFonts w:ascii="Arial" w:hAnsi="Arial" w:cs="Arial"/>
          <w:i/>
          <w:iCs/>
          <w:sz w:val="20"/>
          <w:szCs w:val="20"/>
        </w:rPr>
        <w:t xml:space="preserve">March </w:t>
      </w:r>
      <w:r w:rsidR="003001FC">
        <w:rPr>
          <w:rFonts w:ascii="Arial" w:hAnsi="Arial" w:cs="Arial"/>
          <w:i/>
          <w:iCs/>
          <w:sz w:val="20"/>
          <w:szCs w:val="20"/>
        </w:rPr>
        <w:t>17</w:t>
      </w:r>
      <w:r w:rsidRPr="00D46894">
        <w:rPr>
          <w:rFonts w:ascii="Arial" w:hAnsi="Arial" w:cs="Arial"/>
          <w:i/>
          <w:iCs/>
          <w:sz w:val="20"/>
          <w:szCs w:val="20"/>
        </w:rPr>
        <w:t>,</w:t>
      </w:r>
      <w:r>
        <w:rPr>
          <w:rFonts w:ascii="Arial" w:hAnsi="Arial" w:cs="Arial"/>
          <w:i/>
          <w:iCs/>
          <w:sz w:val="20"/>
          <w:szCs w:val="20"/>
        </w:rPr>
        <w:t xml:space="preserve"> </w:t>
      </w:r>
      <w:r w:rsidRPr="00D46894">
        <w:rPr>
          <w:rFonts w:ascii="Arial" w:hAnsi="Arial" w:cs="Arial"/>
          <w:i/>
          <w:iCs/>
          <w:sz w:val="20"/>
          <w:szCs w:val="20"/>
        </w:rPr>
        <w:t>2026</w:t>
      </w:r>
    </w:p>
    <w:p w14:paraId="32023027" w14:textId="77777777" w:rsidR="00C210A2" w:rsidRPr="00771779" w:rsidRDefault="00C210A2" w:rsidP="0085218D">
      <w:pPr>
        <w:ind w:left="284"/>
        <w:rPr>
          <w:rFonts w:ascii="Arial" w:hAnsi="Arial" w:cs="Arial"/>
          <w:b/>
          <w:bCs/>
        </w:rPr>
      </w:pP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639"/>
      </w:tblGrid>
      <w:tr w:rsidR="00BC4E4D" w:rsidRPr="00CD06CD" w14:paraId="10DD62FB" w14:textId="77777777" w:rsidTr="00AC448D">
        <w:trPr>
          <w:trHeight w:val="430"/>
        </w:trPr>
        <w:tc>
          <w:tcPr>
            <w:tcW w:w="10774" w:type="dxa"/>
            <w:gridSpan w:val="2"/>
            <w:tcBorders>
              <w:top w:val="nil"/>
              <w:left w:val="nil"/>
              <w:bottom w:val="nil"/>
              <w:right w:val="nil"/>
            </w:tcBorders>
            <w:shd w:val="clear" w:color="auto" w:fill="000000" w:themeFill="text1"/>
            <w:vAlign w:val="center"/>
          </w:tcPr>
          <w:p w14:paraId="0871CD4B" w14:textId="51A5D814" w:rsidR="001D3879" w:rsidRPr="004D59E7" w:rsidRDefault="00D46894" w:rsidP="00CD06CD">
            <w:pPr>
              <w:spacing w:before="120" w:after="120"/>
              <w:rPr>
                <w:rFonts w:ascii="Arial" w:hAnsi="Arial" w:cs="Arial"/>
                <w:b/>
                <w:color w:val="FFFFFF" w:themeColor="background1"/>
              </w:rPr>
            </w:pPr>
            <w:bookmarkStart w:id="0" w:name="_Hlk171695863"/>
            <w:r w:rsidRPr="00AC448D">
              <w:rPr>
                <w:rFonts w:ascii="Arial" w:hAnsi="Arial" w:cs="Arial"/>
                <w:b/>
                <w:color w:val="FFFFFF" w:themeColor="background1"/>
              </w:rPr>
              <w:t>SATURDAY</w:t>
            </w:r>
            <w:r w:rsidR="001D3879" w:rsidRPr="00AC448D">
              <w:rPr>
                <w:rFonts w:ascii="Arial" w:hAnsi="Arial" w:cs="Arial"/>
                <w:b/>
                <w:color w:val="FFFFFF" w:themeColor="background1"/>
              </w:rPr>
              <w:t xml:space="preserve">, </w:t>
            </w:r>
            <w:r w:rsidRPr="00AC448D">
              <w:rPr>
                <w:rFonts w:ascii="Arial" w:hAnsi="Arial" w:cs="Arial"/>
                <w:b/>
                <w:color w:val="FFFFFF" w:themeColor="background1"/>
              </w:rPr>
              <w:t>MAY</w:t>
            </w:r>
            <w:r w:rsidR="001D3879" w:rsidRPr="00AC448D">
              <w:rPr>
                <w:rFonts w:ascii="Arial" w:hAnsi="Arial" w:cs="Arial"/>
                <w:b/>
                <w:color w:val="FFFFFF" w:themeColor="background1"/>
              </w:rPr>
              <w:t xml:space="preserve"> </w:t>
            </w:r>
            <w:r w:rsidRPr="00AC448D">
              <w:rPr>
                <w:rFonts w:ascii="Arial" w:hAnsi="Arial" w:cs="Arial"/>
                <w:b/>
                <w:color w:val="FFFFFF" w:themeColor="background1"/>
              </w:rPr>
              <w:t>23</w:t>
            </w:r>
            <w:r w:rsidR="003D4538" w:rsidRPr="00AC448D">
              <w:rPr>
                <w:rFonts w:ascii="Arial" w:hAnsi="Arial" w:cs="Arial"/>
                <w:b/>
                <w:color w:val="FFFFFF" w:themeColor="background1"/>
              </w:rPr>
              <w:t xml:space="preserve">, </w:t>
            </w:r>
            <w:r w:rsidR="00BD75A1" w:rsidRPr="00AC448D">
              <w:rPr>
                <w:rFonts w:ascii="Arial" w:hAnsi="Arial" w:cs="Arial"/>
                <w:b/>
                <w:color w:val="FFFFFF" w:themeColor="background1"/>
              </w:rPr>
              <w:t>2026</w:t>
            </w:r>
          </w:p>
        </w:tc>
      </w:tr>
      <w:bookmarkEnd w:id="0"/>
      <w:tr w:rsidR="00241400" w:rsidRPr="00CD06CD" w14:paraId="5C10F7F4" w14:textId="66C6D4E8" w:rsidTr="00AC448D">
        <w:trPr>
          <w:trHeight w:val="644"/>
        </w:trPr>
        <w:tc>
          <w:tcPr>
            <w:tcW w:w="1135" w:type="dxa"/>
            <w:tcBorders>
              <w:top w:val="nil"/>
              <w:left w:val="nil"/>
              <w:bottom w:val="single" w:sz="4" w:space="0" w:color="auto"/>
              <w:right w:val="nil"/>
            </w:tcBorders>
            <w:shd w:val="clear" w:color="auto" w:fill="F2F2F2" w:themeFill="background1" w:themeFillShade="F2"/>
          </w:tcPr>
          <w:p w14:paraId="00BE8F5F" w14:textId="794AABED" w:rsidR="0014253F" w:rsidRPr="00AC448D" w:rsidRDefault="00FF685F" w:rsidP="00D63C24">
            <w:pPr>
              <w:spacing w:before="120" w:after="120"/>
              <w:ind w:right="-112"/>
              <w:rPr>
                <w:rFonts w:ascii="Arial" w:hAnsi="Arial" w:cs="Arial"/>
                <w:bCs/>
                <w:color w:val="000000" w:themeColor="text1"/>
                <w:sz w:val="14"/>
                <w:szCs w:val="14"/>
              </w:rPr>
            </w:pPr>
            <w:r w:rsidRPr="00AC448D">
              <w:rPr>
                <w:rFonts w:ascii="Arial" w:hAnsi="Arial" w:cs="Arial"/>
                <w:bCs/>
                <w:color w:val="000000" w:themeColor="text1"/>
                <w:sz w:val="14"/>
                <w:szCs w:val="14"/>
              </w:rPr>
              <w:t>0</w:t>
            </w:r>
            <w:r w:rsidR="00624948">
              <w:rPr>
                <w:rFonts w:ascii="Arial" w:hAnsi="Arial" w:cs="Arial"/>
                <w:bCs/>
                <w:color w:val="000000" w:themeColor="text1"/>
                <w:sz w:val="14"/>
                <w:szCs w:val="14"/>
              </w:rPr>
              <w:t>9</w:t>
            </w:r>
            <w:r w:rsidRPr="00AC448D">
              <w:rPr>
                <w:rFonts w:ascii="Arial" w:hAnsi="Arial" w:cs="Arial"/>
                <w:bCs/>
                <w:color w:val="000000" w:themeColor="text1"/>
                <w:sz w:val="14"/>
                <w:szCs w:val="14"/>
              </w:rPr>
              <w:t>:</w:t>
            </w:r>
            <w:r w:rsidR="00624948">
              <w:rPr>
                <w:rFonts w:ascii="Arial" w:hAnsi="Arial" w:cs="Arial"/>
                <w:bCs/>
                <w:color w:val="000000" w:themeColor="text1"/>
                <w:sz w:val="14"/>
                <w:szCs w:val="14"/>
              </w:rPr>
              <w:t>0</w:t>
            </w:r>
            <w:r w:rsidRPr="00AC448D">
              <w:rPr>
                <w:rFonts w:ascii="Arial" w:hAnsi="Arial" w:cs="Arial"/>
                <w:bCs/>
                <w:color w:val="000000" w:themeColor="text1"/>
                <w:sz w:val="14"/>
                <w:szCs w:val="14"/>
              </w:rPr>
              <w:t>0</w:t>
            </w:r>
            <w:r w:rsidR="0056205C" w:rsidRPr="00AC448D">
              <w:rPr>
                <w:rFonts w:ascii="Arial" w:hAnsi="Arial" w:cs="Arial"/>
                <w:bCs/>
                <w:color w:val="000000" w:themeColor="text1"/>
                <w:sz w:val="14"/>
                <w:szCs w:val="14"/>
              </w:rPr>
              <w:t xml:space="preserve"> </w:t>
            </w:r>
            <w:r w:rsidRPr="00AC448D">
              <w:rPr>
                <w:rFonts w:ascii="Arial" w:hAnsi="Arial" w:cs="Arial"/>
                <w:bCs/>
                <w:color w:val="000000" w:themeColor="text1"/>
                <w:sz w:val="14"/>
                <w:szCs w:val="14"/>
              </w:rPr>
              <w:t>-</w:t>
            </w:r>
            <w:r w:rsidR="0056205C" w:rsidRPr="00AC448D">
              <w:rPr>
                <w:rFonts w:ascii="Arial" w:hAnsi="Arial" w:cs="Arial"/>
                <w:bCs/>
                <w:color w:val="000000" w:themeColor="text1"/>
                <w:sz w:val="14"/>
                <w:szCs w:val="14"/>
              </w:rPr>
              <w:t xml:space="preserve"> </w:t>
            </w:r>
            <w:r w:rsidR="00690A91" w:rsidRPr="00AC448D">
              <w:rPr>
                <w:rFonts w:ascii="Arial" w:hAnsi="Arial" w:cs="Arial"/>
                <w:bCs/>
                <w:color w:val="000000" w:themeColor="text1"/>
                <w:sz w:val="14"/>
                <w:szCs w:val="14"/>
              </w:rPr>
              <w:t>10</w:t>
            </w:r>
            <w:r w:rsidRPr="00AC448D">
              <w:rPr>
                <w:rFonts w:ascii="Arial" w:hAnsi="Arial" w:cs="Arial"/>
                <w:bCs/>
                <w:color w:val="000000" w:themeColor="text1"/>
                <w:sz w:val="14"/>
                <w:szCs w:val="14"/>
              </w:rPr>
              <w:t>:</w:t>
            </w:r>
            <w:r w:rsidR="00690A91" w:rsidRPr="00AC448D">
              <w:rPr>
                <w:rFonts w:ascii="Arial" w:hAnsi="Arial" w:cs="Arial"/>
                <w:bCs/>
                <w:color w:val="000000" w:themeColor="text1"/>
                <w:sz w:val="14"/>
                <w:szCs w:val="14"/>
              </w:rPr>
              <w:t>0</w:t>
            </w:r>
            <w:r w:rsidRPr="00AC448D">
              <w:rPr>
                <w:rFonts w:ascii="Arial" w:hAnsi="Arial" w:cs="Arial"/>
                <w:bCs/>
                <w:color w:val="000000" w:themeColor="text1"/>
                <w:sz w:val="14"/>
                <w:szCs w:val="14"/>
              </w:rPr>
              <w:t>0am</w:t>
            </w:r>
          </w:p>
        </w:tc>
        <w:tc>
          <w:tcPr>
            <w:tcW w:w="9639" w:type="dxa"/>
            <w:tcBorders>
              <w:top w:val="nil"/>
              <w:left w:val="nil"/>
              <w:bottom w:val="single" w:sz="4" w:space="0" w:color="auto"/>
              <w:right w:val="nil"/>
            </w:tcBorders>
            <w:shd w:val="clear" w:color="auto" w:fill="F2F2F2" w:themeFill="background1" w:themeFillShade="F2"/>
            <w:vAlign w:val="center"/>
          </w:tcPr>
          <w:p w14:paraId="74E2C316" w14:textId="349E4496" w:rsidR="00624948" w:rsidRPr="00E455CA" w:rsidRDefault="006D266A" w:rsidP="00FA4FB0">
            <w:pPr>
              <w:spacing w:after="120"/>
              <w:rPr>
                <w:rFonts w:ascii="Arial" w:hAnsi="Arial" w:cs="Arial"/>
                <w:b/>
                <w:color w:val="000000" w:themeColor="text1"/>
                <w:sz w:val="20"/>
                <w:szCs w:val="20"/>
              </w:rPr>
            </w:pPr>
            <w:r w:rsidRPr="00AC448D">
              <w:rPr>
                <w:rFonts w:ascii="Arial" w:hAnsi="Arial" w:cs="Arial"/>
                <w:b/>
                <w:color w:val="000000" w:themeColor="text1"/>
                <w:sz w:val="20"/>
                <w:szCs w:val="20"/>
              </w:rPr>
              <w:t>RAPID ECR INTRODUCTIONS</w:t>
            </w:r>
          </w:p>
        </w:tc>
      </w:tr>
      <w:tr w:rsidR="00241400" w:rsidRPr="00CD06CD" w14:paraId="07F77EBC" w14:textId="77777777" w:rsidTr="00E455CA">
        <w:trPr>
          <w:trHeight w:val="1538"/>
        </w:trPr>
        <w:tc>
          <w:tcPr>
            <w:tcW w:w="1135" w:type="dxa"/>
            <w:tcBorders>
              <w:top w:val="single" w:sz="4" w:space="0" w:color="auto"/>
              <w:left w:val="nil"/>
              <w:bottom w:val="nil"/>
              <w:right w:val="nil"/>
            </w:tcBorders>
            <w:shd w:val="clear" w:color="auto" w:fill="F2F2F2" w:themeFill="background1" w:themeFillShade="F2"/>
          </w:tcPr>
          <w:p w14:paraId="6B7639C5" w14:textId="35246B64" w:rsidR="0014253F" w:rsidRPr="00AC448D" w:rsidRDefault="00690A91" w:rsidP="00D63C24">
            <w:pPr>
              <w:spacing w:before="120" w:after="120"/>
              <w:ind w:right="-112"/>
              <w:rPr>
                <w:rFonts w:ascii="Arial" w:hAnsi="Arial" w:cs="Arial"/>
                <w:bCs/>
                <w:color w:val="000000" w:themeColor="text1"/>
                <w:sz w:val="14"/>
                <w:szCs w:val="14"/>
              </w:rPr>
            </w:pPr>
            <w:bookmarkStart w:id="1" w:name="_Hlk171689397"/>
            <w:r w:rsidRPr="00AC448D">
              <w:rPr>
                <w:rFonts w:ascii="Arial" w:hAnsi="Arial" w:cs="Arial"/>
                <w:bCs/>
                <w:color w:val="000000" w:themeColor="text1"/>
                <w:sz w:val="14"/>
                <w:szCs w:val="14"/>
              </w:rPr>
              <w:t>10</w:t>
            </w:r>
            <w:r w:rsidR="0014253F" w:rsidRPr="00AC448D">
              <w:rPr>
                <w:rFonts w:ascii="Arial" w:hAnsi="Arial" w:cs="Arial"/>
                <w:bCs/>
                <w:color w:val="000000" w:themeColor="text1"/>
                <w:sz w:val="14"/>
                <w:szCs w:val="14"/>
              </w:rPr>
              <w:t>:</w:t>
            </w:r>
            <w:r w:rsidRPr="00AC448D">
              <w:rPr>
                <w:rFonts w:ascii="Arial" w:hAnsi="Arial" w:cs="Arial"/>
                <w:bCs/>
                <w:color w:val="000000" w:themeColor="text1"/>
                <w:sz w:val="14"/>
                <w:szCs w:val="14"/>
              </w:rPr>
              <w:t>0</w:t>
            </w:r>
            <w:r w:rsidR="00110396" w:rsidRPr="00AC448D">
              <w:rPr>
                <w:rFonts w:ascii="Arial" w:hAnsi="Arial" w:cs="Arial"/>
                <w:bCs/>
                <w:color w:val="000000" w:themeColor="text1"/>
                <w:sz w:val="14"/>
                <w:szCs w:val="14"/>
              </w:rPr>
              <w:t>0</w:t>
            </w:r>
            <w:r w:rsidR="0056205C" w:rsidRPr="00AC448D">
              <w:rPr>
                <w:rFonts w:ascii="Arial" w:hAnsi="Arial" w:cs="Arial"/>
                <w:bCs/>
                <w:color w:val="000000" w:themeColor="text1"/>
                <w:sz w:val="14"/>
                <w:szCs w:val="14"/>
              </w:rPr>
              <w:t xml:space="preserve"> </w:t>
            </w:r>
            <w:r w:rsidR="00110396" w:rsidRPr="00AC448D">
              <w:rPr>
                <w:rFonts w:ascii="Arial" w:hAnsi="Arial" w:cs="Arial"/>
                <w:bCs/>
                <w:color w:val="000000" w:themeColor="text1"/>
                <w:sz w:val="14"/>
                <w:szCs w:val="14"/>
              </w:rPr>
              <w:t>-</w:t>
            </w:r>
            <w:r w:rsidR="0056205C" w:rsidRPr="00AC448D">
              <w:rPr>
                <w:rFonts w:ascii="Arial" w:hAnsi="Arial" w:cs="Arial"/>
                <w:bCs/>
                <w:color w:val="000000" w:themeColor="text1"/>
                <w:sz w:val="14"/>
                <w:szCs w:val="14"/>
              </w:rPr>
              <w:t xml:space="preserve"> </w:t>
            </w:r>
            <w:r w:rsidRPr="00AC448D">
              <w:rPr>
                <w:rFonts w:ascii="Arial" w:hAnsi="Arial" w:cs="Arial"/>
                <w:bCs/>
                <w:color w:val="000000" w:themeColor="text1"/>
                <w:sz w:val="14"/>
                <w:szCs w:val="14"/>
              </w:rPr>
              <w:t>12</w:t>
            </w:r>
            <w:r w:rsidR="00110396" w:rsidRPr="00AC448D">
              <w:rPr>
                <w:rFonts w:ascii="Arial" w:hAnsi="Arial" w:cs="Arial"/>
                <w:bCs/>
                <w:color w:val="000000" w:themeColor="text1"/>
                <w:sz w:val="14"/>
                <w:szCs w:val="14"/>
              </w:rPr>
              <w:t>:</w:t>
            </w:r>
            <w:r w:rsidRPr="00AC448D">
              <w:rPr>
                <w:rFonts w:ascii="Arial" w:hAnsi="Arial" w:cs="Arial"/>
                <w:bCs/>
                <w:color w:val="000000" w:themeColor="text1"/>
                <w:sz w:val="14"/>
                <w:szCs w:val="14"/>
              </w:rPr>
              <w:t>00p</w:t>
            </w:r>
            <w:r w:rsidR="0014253F" w:rsidRPr="00AC448D">
              <w:rPr>
                <w:rFonts w:ascii="Arial" w:hAnsi="Arial" w:cs="Arial"/>
                <w:bCs/>
                <w:color w:val="000000" w:themeColor="text1"/>
                <w:sz w:val="14"/>
                <w:szCs w:val="14"/>
              </w:rPr>
              <w:t>m</w:t>
            </w:r>
          </w:p>
        </w:tc>
        <w:tc>
          <w:tcPr>
            <w:tcW w:w="9639" w:type="dxa"/>
            <w:tcBorders>
              <w:top w:val="single" w:sz="4" w:space="0" w:color="auto"/>
              <w:left w:val="nil"/>
              <w:bottom w:val="nil"/>
              <w:right w:val="nil"/>
            </w:tcBorders>
            <w:shd w:val="clear" w:color="auto" w:fill="F2F2F2" w:themeFill="background1" w:themeFillShade="F2"/>
            <w:vAlign w:val="center"/>
          </w:tcPr>
          <w:p w14:paraId="51DA7F90" w14:textId="77777777" w:rsidR="00380703" w:rsidRPr="00AC448D" w:rsidRDefault="00380703" w:rsidP="00380703">
            <w:pPr>
              <w:spacing w:before="120" w:after="120"/>
              <w:rPr>
                <w:rFonts w:ascii="Arial" w:hAnsi="Arial" w:cs="Arial"/>
                <w:b/>
                <w:color w:val="000000" w:themeColor="text1"/>
                <w:sz w:val="20"/>
                <w:szCs w:val="20"/>
              </w:rPr>
            </w:pPr>
            <w:r w:rsidRPr="00AC448D">
              <w:rPr>
                <w:rFonts w:ascii="Arial" w:hAnsi="Arial" w:cs="Arial"/>
                <w:b/>
                <w:color w:val="000000" w:themeColor="text1"/>
                <w:sz w:val="20"/>
                <w:szCs w:val="20"/>
              </w:rPr>
              <w:t>PATIENT ENGAGEMENT – JOINT SESSION</w:t>
            </w:r>
          </w:p>
          <w:p w14:paraId="39FD8269" w14:textId="1AC46C35" w:rsidR="000752D6" w:rsidRPr="00AC448D" w:rsidRDefault="00690A91" w:rsidP="000752D6">
            <w:pPr>
              <w:spacing w:before="120" w:line="360" w:lineRule="auto"/>
              <w:rPr>
                <w:rFonts w:ascii="Arial" w:hAnsi="Arial" w:cs="Arial"/>
                <w:b/>
                <w:bCs/>
                <w:color w:val="000000" w:themeColor="text1"/>
                <w:sz w:val="20"/>
                <w:szCs w:val="20"/>
                <w:lang w:val="en-CA"/>
              </w:rPr>
            </w:pPr>
            <w:r w:rsidRPr="00AC448D">
              <w:rPr>
                <w:rFonts w:ascii="Arial" w:hAnsi="Arial" w:cs="Arial"/>
                <w:b/>
                <w:bCs/>
                <w:color w:val="000000" w:themeColor="text1"/>
                <w:sz w:val="20"/>
                <w:szCs w:val="20"/>
                <w:lang w:val="en-CA"/>
              </w:rPr>
              <w:t xml:space="preserve">A) </w:t>
            </w:r>
            <w:r w:rsidR="006D266A" w:rsidRPr="00AC448D">
              <w:rPr>
                <w:rFonts w:ascii="Arial" w:hAnsi="Arial" w:cs="Arial"/>
                <w:b/>
                <w:bCs/>
                <w:color w:val="000000" w:themeColor="text1"/>
                <w:sz w:val="20"/>
                <w:szCs w:val="20"/>
                <w:lang w:val="en-CA"/>
              </w:rPr>
              <w:t>OVERVIEW OF PATIENT ENGAGEMENT</w:t>
            </w:r>
            <w:r w:rsidR="006D266A" w:rsidRPr="00AC448D">
              <w:rPr>
                <w:rFonts w:ascii="Arial" w:hAnsi="Arial" w:cs="Arial"/>
                <w:color w:val="000000" w:themeColor="text1"/>
                <w:sz w:val="20"/>
                <w:szCs w:val="20"/>
                <w:lang w:val="en-CA"/>
              </w:rPr>
              <w:t xml:space="preserve"> </w:t>
            </w:r>
          </w:p>
          <w:p w14:paraId="0666B4EE" w14:textId="4A629AB9" w:rsidR="00690A91" w:rsidRPr="00AC448D" w:rsidRDefault="00690A91" w:rsidP="006D266A">
            <w:pPr>
              <w:pStyle w:val="ListParagraph"/>
              <w:numPr>
                <w:ilvl w:val="0"/>
                <w:numId w:val="19"/>
              </w:numPr>
              <w:spacing w:before="120" w:after="120"/>
              <w:rPr>
                <w:rFonts w:ascii="Arial" w:hAnsi="Arial" w:cs="Arial"/>
                <w:b/>
                <w:bCs/>
                <w:color w:val="000000" w:themeColor="text1"/>
                <w:sz w:val="20"/>
                <w:szCs w:val="20"/>
                <w:lang w:val="en-CA"/>
              </w:rPr>
            </w:pPr>
            <w:r w:rsidRPr="00AC448D">
              <w:rPr>
                <w:rFonts w:ascii="Arial" w:hAnsi="Arial" w:cs="Arial"/>
                <w:b/>
                <w:bCs/>
                <w:color w:val="000000" w:themeColor="text1"/>
                <w:sz w:val="20"/>
                <w:szCs w:val="20"/>
                <w:lang w:val="en-CA"/>
              </w:rPr>
              <w:t>WHAT DOES PATIENT ENGAGEMENT MEAN TO YOU?</w:t>
            </w:r>
          </w:p>
          <w:p w14:paraId="5D405486" w14:textId="22DC6605" w:rsidR="00690A91" w:rsidRPr="00E455CA" w:rsidRDefault="006D266A" w:rsidP="003828C4">
            <w:pPr>
              <w:spacing w:before="120" w:after="120"/>
              <w:rPr>
                <w:rFonts w:ascii="Arial" w:hAnsi="Arial" w:cs="Arial"/>
                <w:b/>
                <w:bCs/>
                <w:color w:val="000000" w:themeColor="text1"/>
                <w:sz w:val="20"/>
                <w:szCs w:val="20"/>
                <w:lang w:val="en-CA"/>
              </w:rPr>
            </w:pPr>
            <w:r w:rsidRPr="00AC448D">
              <w:rPr>
                <w:rFonts w:ascii="Arial" w:hAnsi="Arial" w:cs="Arial"/>
                <w:b/>
                <w:bCs/>
                <w:color w:val="000000" w:themeColor="text1"/>
                <w:sz w:val="20"/>
                <w:szCs w:val="20"/>
                <w:lang w:val="en-CA"/>
              </w:rPr>
              <w:t>C</w:t>
            </w:r>
            <w:r w:rsidR="00690A91" w:rsidRPr="00AC448D">
              <w:rPr>
                <w:rFonts w:ascii="Arial" w:hAnsi="Arial" w:cs="Arial"/>
                <w:b/>
                <w:bCs/>
                <w:color w:val="000000" w:themeColor="text1"/>
                <w:sz w:val="20"/>
                <w:szCs w:val="20"/>
                <w:lang w:val="en-CA"/>
              </w:rPr>
              <w:t>) IMPLEMENTING PATIENT ENGAGEMENT STRATEGIES</w:t>
            </w:r>
          </w:p>
        </w:tc>
      </w:tr>
      <w:tr w:rsidR="006D2475" w:rsidRPr="00CD06CD" w14:paraId="27E972CB" w14:textId="77777777" w:rsidTr="00AC448D">
        <w:trPr>
          <w:trHeight w:val="415"/>
        </w:trPr>
        <w:tc>
          <w:tcPr>
            <w:tcW w:w="1135" w:type="dxa"/>
            <w:tcBorders>
              <w:top w:val="nil"/>
              <w:left w:val="nil"/>
              <w:bottom w:val="nil"/>
              <w:right w:val="nil"/>
            </w:tcBorders>
            <w:shd w:val="clear" w:color="auto" w:fill="C00000"/>
            <w:vAlign w:val="center"/>
          </w:tcPr>
          <w:p w14:paraId="295DD63F" w14:textId="1ABF92A9" w:rsidR="006D2475" w:rsidRPr="00AC448D" w:rsidRDefault="004B7A27" w:rsidP="00CD06CD">
            <w:pPr>
              <w:spacing w:before="120" w:after="120"/>
              <w:ind w:right="-112"/>
              <w:rPr>
                <w:rFonts w:ascii="Arial" w:hAnsi="Arial" w:cs="Arial"/>
                <w:bCs/>
                <w:color w:val="FFFFFF" w:themeColor="background1"/>
                <w:sz w:val="14"/>
                <w:szCs w:val="14"/>
              </w:rPr>
            </w:pPr>
            <w:bookmarkStart w:id="2" w:name="_Hlk171689270"/>
            <w:bookmarkEnd w:id="1"/>
            <w:r w:rsidRPr="00AC448D">
              <w:rPr>
                <w:rFonts w:ascii="Arial" w:hAnsi="Arial" w:cs="Arial"/>
                <w:bCs/>
                <w:color w:val="FFFFFF" w:themeColor="background1"/>
                <w:sz w:val="14"/>
                <w:szCs w:val="14"/>
              </w:rPr>
              <w:t>12:00</w:t>
            </w:r>
            <w:r w:rsidR="0056205C" w:rsidRPr="00AC448D">
              <w:rPr>
                <w:rFonts w:ascii="Arial" w:hAnsi="Arial" w:cs="Arial"/>
                <w:bCs/>
                <w:color w:val="FFFFFF" w:themeColor="background1"/>
                <w:sz w:val="14"/>
                <w:szCs w:val="14"/>
              </w:rPr>
              <w:t xml:space="preserve"> </w:t>
            </w:r>
            <w:r w:rsidRPr="00AC448D">
              <w:rPr>
                <w:rFonts w:ascii="Arial" w:hAnsi="Arial" w:cs="Arial"/>
                <w:bCs/>
                <w:color w:val="FFFFFF" w:themeColor="background1"/>
                <w:sz w:val="14"/>
                <w:szCs w:val="14"/>
              </w:rPr>
              <w:t>-</w:t>
            </w:r>
            <w:r w:rsidR="0056205C" w:rsidRPr="00AC448D">
              <w:rPr>
                <w:rFonts w:ascii="Arial" w:hAnsi="Arial" w:cs="Arial"/>
                <w:bCs/>
                <w:color w:val="FFFFFF" w:themeColor="background1"/>
                <w:sz w:val="14"/>
                <w:szCs w:val="14"/>
              </w:rPr>
              <w:t xml:space="preserve"> </w:t>
            </w:r>
            <w:r w:rsidRPr="00AC448D">
              <w:rPr>
                <w:rFonts w:ascii="Arial" w:hAnsi="Arial" w:cs="Arial"/>
                <w:bCs/>
                <w:color w:val="FFFFFF" w:themeColor="background1"/>
                <w:sz w:val="14"/>
                <w:szCs w:val="14"/>
              </w:rPr>
              <w:t>1:</w:t>
            </w:r>
            <w:r w:rsidR="00B80547" w:rsidRPr="00AC448D">
              <w:rPr>
                <w:rFonts w:ascii="Arial" w:hAnsi="Arial" w:cs="Arial"/>
                <w:bCs/>
                <w:color w:val="FFFFFF" w:themeColor="background1"/>
                <w:sz w:val="14"/>
                <w:szCs w:val="14"/>
              </w:rPr>
              <w:t>0</w:t>
            </w:r>
            <w:r w:rsidR="006D2475" w:rsidRPr="00AC448D">
              <w:rPr>
                <w:rFonts w:ascii="Arial" w:hAnsi="Arial" w:cs="Arial"/>
                <w:bCs/>
                <w:color w:val="FFFFFF" w:themeColor="background1"/>
                <w:sz w:val="14"/>
                <w:szCs w:val="14"/>
              </w:rPr>
              <w:t>0pm</w:t>
            </w:r>
          </w:p>
        </w:tc>
        <w:tc>
          <w:tcPr>
            <w:tcW w:w="9639" w:type="dxa"/>
            <w:tcBorders>
              <w:top w:val="nil"/>
              <w:left w:val="nil"/>
              <w:bottom w:val="nil"/>
              <w:right w:val="nil"/>
            </w:tcBorders>
            <w:shd w:val="clear" w:color="auto" w:fill="C00000"/>
            <w:vAlign w:val="center"/>
          </w:tcPr>
          <w:p w14:paraId="0FF0E763" w14:textId="520385DF" w:rsidR="008A75E3" w:rsidRPr="00AC448D" w:rsidRDefault="004B7A27" w:rsidP="00B80547">
            <w:pPr>
              <w:spacing w:before="120" w:after="120"/>
              <w:rPr>
                <w:rFonts w:ascii="Arial" w:hAnsi="Arial" w:cs="Arial"/>
                <w:b/>
                <w:color w:val="FFFFFF" w:themeColor="background1"/>
                <w:sz w:val="20"/>
                <w:szCs w:val="20"/>
              </w:rPr>
            </w:pPr>
            <w:r w:rsidRPr="00AC448D">
              <w:rPr>
                <w:rFonts w:ascii="Arial" w:hAnsi="Arial" w:cs="Arial"/>
                <w:b/>
                <w:color w:val="FFFFFF" w:themeColor="background1"/>
                <w:sz w:val="20"/>
                <w:szCs w:val="20"/>
              </w:rPr>
              <w:t>LUNCH</w:t>
            </w:r>
          </w:p>
        </w:tc>
      </w:tr>
      <w:tr w:rsidR="0090505C" w:rsidRPr="00CD06CD" w14:paraId="6E672D9F" w14:textId="77777777" w:rsidTr="00AC44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60"/>
        </w:trPr>
        <w:tc>
          <w:tcPr>
            <w:tcW w:w="1135" w:type="dxa"/>
            <w:tcBorders>
              <w:top w:val="nil"/>
              <w:left w:val="nil"/>
              <w:bottom w:val="single" w:sz="4" w:space="0" w:color="auto"/>
              <w:right w:val="nil"/>
            </w:tcBorders>
            <w:shd w:val="clear" w:color="auto" w:fill="F2F2F2" w:themeFill="background1" w:themeFillShade="F2"/>
          </w:tcPr>
          <w:p w14:paraId="57F2B56F" w14:textId="77777777" w:rsidR="0090505C" w:rsidRDefault="002124A7" w:rsidP="00161AB4">
            <w:pPr>
              <w:spacing w:before="120" w:after="120"/>
              <w:ind w:right="-112"/>
              <w:rPr>
                <w:rFonts w:ascii="Arial" w:hAnsi="Arial" w:cs="Arial"/>
                <w:bCs/>
                <w:color w:val="000000" w:themeColor="text1"/>
                <w:sz w:val="14"/>
                <w:szCs w:val="14"/>
              </w:rPr>
            </w:pPr>
            <w:bookmarkStart w:id="3" w:name="_Hlk171695264"/>
            <w:r w:rsidRPr="00AC448D">
              <w:rPr>
                <w:rFonts w:ascii="Arial" w:hAnsi="Arial" w:cs="Arial"/>
                <w:bCs/>
                <w:color w:val="000000" w:themeColor="text1"/>
                <w:sz w:val="14"/>
                <w:szCs w:val="14"/>
              </w:rPr>
              <w:t>1</w:t>
            </w:r>
            <w:r w:rsidR="0090505C" w:rsidRPr="00AC448D">
              <w:rPr>
                <w:rFonts w:ascii="Arial" w:hAnsi="Arial" w:cs="Arial"/>
                <w:bCs/>
                <w:color w:val="000000" w:themeColor="text1"/>
                <w:sz w:val="14"/>
                <w:szCs w:val="14"/>
              </w:rPr>
              <w:t>:</w:t>
            </w:r>
            <w:r w:rsidRPr="00AC448D">
              <w:rPr>
                <w:rFonts w:ascii="Arial" w:hAnsi="Arial" w:cs="Arial"/>
                <w:bCs/>
                <w:color w:val="000000" w:themeColor="text1"/>
                <w:sz w:val="14"/>
                <w:szCs w:val="14"/>
              </w:rPr>
              <w:t>0</w:t>
            </w:r>
            <w:r w:rsidR="0090505C" w:rsidRPr="00AC448D">
              <w:rPr>
                <w:rFonts w:ascii="Arial" w:hAnsi="Arial" w:cs="Arial"/>
                <w:bCs/>
                <w:color w:val="000000" w:themeColor="text1"/>
                <w:sz w:val="14"/>
                <w:szCs w:val="14"/>
              </w:rPr>
              <w:t>0</w:t>
            </w:r>
            <w:r w:rsidR="0056205C" w:rsidRPr="00AC448D">
              <w:rPr>
                <w:rFonts w:ascii="Arial" w:hAnsi="Arial" w:cs="Arial"/>
                <w:bCs/>
                <w:color w:val="000000" w:themeColor="text1"/>
                <w:sz w:val="14"/>
                <w:szCs w:val="14"/>
              </w:rPr>
              <w:t xml:space="preserve"> </w:t>
            </w:r>
            <w:r w:rsidR="0090505C" w:rsidRPr="00AC448D">
              <w:rPr>
                <w:rFonts w:ascii="Arial" w:hAnsi="Arial" w:cs="Arial"/>
                <w:bCs/>
                <w:color w:val="000000" w:themeColor="text1"/>
                <w:sz w:val="14"/>
                <w:szCs w:val="14"/>
              </w:rPr>
              <w:t xml:space="preserve">- </w:t>
            </w:r>
            <w:r w:rsidRPr="00AC448D">
              <w:rPr>
                <w:rFonts w:ascii="Arial" w:hAnsi="Arial" w:cs="Arial"/>
                <w:bCs/>
                <w:color w:val="000000" w:themeColor="text1"/>
                <w:sz w:val="14"/>
                <w:szCs w:val="14"/>
              </w:rPr>
              <w:t>2</w:t>
            </w:r>
            <w:r w:rsidR="0090505C" w:rsidRPr="00AC448D">
              <w:rPr>
                <w:rFonts w:ascii="Arial" w:hAnsi="Arial" w:cs="Arial"/>
                <w:bCs/>
                <w:color w:val="000000" w:themeColor="text1"/>
                <w:sz w:val="14"/>
                <w:szCs w:val="14"/>
              </w:rPr>
              <w:t>:</w:t>
            </w:r>
            <w:r w:rsidR="00182505" w:rsidRPr="00AC448D">
              <w:rPr>
                <w:rFonts w:ascii="Arial" w:hAnsi="Arial" w:cs="Arial"/>
                <w:bCs/>
                <w:color w:val="000000" w:themeColor="text1"/>
                <w:sz w:val="14"/>
                <w:szCs w:val="14"/>
              </w:rPr>
              <w:t>00</w:t>
            </w:r>
            <w:r w:rsidR="0090505C" w:rsidRPr="00AC448D">
              <w:rPr>
                <w:rFonts w:ascii="Arial" w:hAnsi="Arial" w:cs="Arial"/>
                <w:bCs/>
                <w:color w:val="000000" w:themeColor="text1"/>
                <w:sz w:val="14"/>
                <w:szCs w:val="14"/>
              </w:rPr>
              <w:t>pm</w:t>
            </w:r>
          </w:p>
          <w:p w14:paraId="57D99451" w14:textId="77777777" w:rsidR="00093FD6" w:rsidRDefault="00DE73E0" w:rsidP="00161AB4">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 xml:space="preserve">M: </w:t>
            </w:r>
          </w:p>
          <w:p w14:paraId="75A8A24D" w14:textId="61676D51" w:rsidR="00093FD6" w:rsidRDefault="00DE73E0" w:rsidP="00093FD6">
            <w:pPr>
              <w:spacing w:before="120"/>
              <w:ind w:right="-112"/>
              <w:rPr>
                <w:rFonts w:ascii="Arial" w:hAnsi="Arial" w:cs="Arial"/>
                <w:bCs/>
                <w:color w:val="000000" w:themeColor="text1"/>
                <w:sz w:val="14"/>
                <w:szCs w:val="14"/>
              </w:rPr>
            </w:pPr>
            <w:r>
              <w:rPr>
                <w:rFonts w:ascii="Arial" w:hAnsi="Arial" w:cs="Arial"/>
                <w:bCs/>
                <w:color w:val="000000" w:themeColor="text1"/>
                <w:sz w:val="14"/>
                <w:szCs w:val="14"/>
              </w:rPr>
              <w:t>C. Morshead</w:t>
            </w:r>
            <w:r w:rsidR="00093FD6">
              <w:rPr>
                <w:rFonts w:ascii="Arial" w:hAnsi="Arial" w:cs="Arial"/>
                <w:bCs/>
                <w:color w:val="000000" w:themeColor="text1"/>
                <w:sz w:val="14"/>
                <w:szCs w:val="14"/>
              </w:rPr>
              <w:t xml:space="preserve">, </w:t>
            </w:r>
          </w:p>
          <w:p w14:paraId="037B34D8" w14:textId="3394FC87" w:rsidR="00DE73E0" w:rsidRPr="00AC448D" w:rsidRDefault="00093FD6" w:rsidP="00093FD6">
            <w:pPr>
              <w:spacing w:after="120"/>
              <w:ind w:right="-112"/>
              <w:rPr>
                <w:rFonts w:ascii="Arial" w:hAnsi="Arial" w:cs="Arial"/>
                <w:bCs/>
                <w:color w:val="000000" w:themeColor="text1"/>
                <w:sz w:val="14"/>
                <w:szCs w:val="14"/>
              </w:rPr>
            </w:pPr>
            <w:r>
              <w:rPr>
                <w:rFonts w:ascii="Arial" w:hAnsi="Arial" w:cs="Arial"/>
                <w:bCs/>
                <w:color w:val="000000" w:themeColor="text1"/>
                <w:sz w:val="14"/>
                <w:szCs w:val="14"/>
              </w:rPr>
              <w:t>K. Moncion</w:t>
            </w:r>
          </w:p>
        </w:tc>
        <w:tc>
          <w:tcPr>
            <w:tcW w:w="9639" w:type="dxa"/>
            <w:tcBorders>
              <w:top w:val="nil"/>
              <w:left w:val="nil"/>
              <w:bottom w:val="single" w:sz="4" w:space="0" w:color="auto"/>
              <w:right w:val="nil"/>
            </w:tcBorders>
            <w:shd w:val="clear" w:color="auto" w:fill="F2F2F2" w:themeFill="background1" w:themeFillShade="F2"/>
          </w:tcPr>
          <w:p w14:paraId="0543D16F" w14:textId="77777777" w:rsidR="00213A7B" w:rsidRPr="00AC448D" w:rsidRDefault="00213A7B" w:rsidP="00213A7B">
            <w:pPr>
              <w:spacing w:before="120" w:after="120"/>
              <w:rPr>
                <w:rFonts w:ascii="Arial" w:hAnsi="Arial" w:cs="Arial"/>
                <w:b/>
                <w:color w:val="000000" w:themeColor="text1"/>
                <w:sz w:val="20"/>
                <w:szCs w:val="20"/>
              </w:rPr>
            </w:pPr>
            <w:r w:rsidRPr="00AC448D">
              <w:rPr>
                <w:rFonts w:ascii="Arial" w:hAnsi="Arial" w:cs="Arial"/>
                <w:b/>
                <w:color w:val="000000" w:themeColor="text1"/>
                <w:sz w:val="20"/>
                <w:szCs w:val="20"/>
              </w:rPr>
              <w:t>THE BUSINESS OF RUNNING A LAB</w:t>
            </w:r>
          </w:p>
          <w:p w14:paraId="59495C4F" w14:textId="672AB3E2" w:rsidR="00182505" w:rsidRPr="00213A7B" w:rsidRDefault="00213A7B" w:rsidP="00161AB4">
            <w:pPr>
              <w:spacing w:before="120" w:after="120"/>
              <w:rPr>
                <w:rFonts w:ascii="Arial" w:hAnsi="Arial" w:cs="Arial"/>
                <w:b/>
                <w:color w:val="000000" w:themeColor="text1"/>
                <w:sz w:val="20"/>
                <w:szCs w:val="20"/>
                <w:lang w:val="en-CA"/>
              </w:rPr>
            </w:pPr>
            <w:r w:rsidRPr="00AC448D">
              <w:rPr>
                <w:rFonts w:ascii="Arial" w:hAnsi="Arial" w:cs="Arial"/>
                <w:bCs/>
                <w:color w:val="000000" w:themeColor="text1"/>
                <w:sz w:val="20"/>
                <w:szCs w:val="20"/>
                <w:lang w:val="en-CA"/>
              </w:rPr>
              <w:t>Learn about what it takes to hire trainees, lab managers, and post-doctoral fellows and keep a lab functional and highly productive.</w:t>
            </w:r>
          </w:p>
        </w:tc>
      </w:tr>
      <w:tr w:rsidR="002124A7" w:rsidRPr="00CD06CD" w14:paraId="3E87FAFF" w14:textId="77777777" w:rsidTr="00AC44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35"/>
        </w:trPr>
        <w:tc>
          <w:tcPr>
            <w:tcW w:w="1135" w:type="dxa"/>
            <w:tcBorders>
              <w:top w:val="single" w:sz="4" w:space="0" w:color="auto"/>
              <w:left w:val="nil"/>
              <w:bottom w:val="single" w:sz="4" w:space="0" w:color="auto"/>
              <w:right w:val="nil"/>
            </w:tcBorders>
            <w:shd w:val="clear" w:color="auto" w:fill="F2F2F2" w:themeFill="background1" w:themeFillShade="F2"/>
          </w:tcPr>
          <w:p w14:paraId="24D3D647" w14:textId="77777777" w:rsidR="002124A7" w:rsidRDefault="002124A7" w:rsidP="001E4616">
            <w:pPr>
              <w:spacing w:before="120" w:after="120"/>
              <w:ind w:right="-112"/>
              <w:rPr>
                <w:rFonts w:ascii="Arial" w:hAnsi="Arial" w:cs="Arial"/>
                <w:bCs/>
                <w:color w:val="000000" w:themeColor="text1"/>
                <w:sz w:val="14"/>
                <w:szCs w:val="14"/>
              </w:rPr>
            </w:pPr>
            <w:r w:rsidRPr="00AC448D">
              <w:rPr>
                <w:rFonts w:ascii="Arial" w:hAnsi="Arial" w:cs="Arial"/>
                <w:bCs/>
                <w:color w:val="000000" w:themeColor="text1"/>
                <w:sz w:val="14"/>
                <w:szCs w:val="14"/>
              </w:rPr>
              <w:t>2:</w:t>
            </w:r>
            <w:r w:rsidR="00182505" w:rsidRPr="00AC448D">
              <w:rPr>
                <w:rFonts w:ascii="Arial" w:hAnsi="Arial" w:cs="Arial"/>
                <w:bCs/>
                <w:color w:val="000000" w:themeColor="text1"/>
                <w:sz w:val="14"/>
                <w:szCs w:val="14"/>
              </w:rPr>
              <w:t>00</w:t>
            </w:r>
            <w:r w:rsidR="0056205C" w:rsidRPr="00AC448D">
              <w:rPr>
                <w:rFonts w:ascii="Arial" w:hAnsi="Arial" w:cs="Arial"/>
                <w:bCs/>
                <w:color w:val="000000" w:themeColor="text1"/>
                <w:sz w:val="14"/>
                <w:szCs w:val="14"/>
              </w:rPr>
              <w:t xml:space="preserve"> </w:t>
            </w:r>
            <w:r w:rsidRPr="00AC448D">
              <w:rPr>
                <w:rFonts w:ascii="Arial" w:hAnsi="Arial" w:cs="Arial"/>
                <w:bCs/>
                <w:color w:val="000000" w:themeColor="text1"/>
                <w:sz w:val="14"/>
                <w:szCs w:val="14"/>
              </w:rPr>
              <w:t xml:space="preserve">- </w:t>
            </w:r>
            <w:r w:rsidR="00182505" w:rsidRPr="00AC448D">
              <w:rPr>
                <w:rFonts w:ascii="Arial" w:hAnsi="Arial" w:cs="Arial"/>
                <w:bCs/>
                <w:color w:val="000000" w:themeColor="text1"/>
                <w:sz w:val="14"/>
                <w:szCs w:val="14"/>
              </w:rPr>
              <w:t>3:0</w:t>
            </w:r>
            <w:r w:rsidRPr="00AC448D">
              <w:rPr>
                <w:rFonts w:ascii="Arial" w:hAnsi="Arial" w:cs="Arial"/>
                <w:bCs/>
                <w:color w:val="000000" w:themeColor="text1"/>
                <w:sz w:val="14"/>
                <w:szCs w:val="14"/>
              </w:rPr>
              <w:t>0pm</w:t>
            </w:r>
          </w:p>
          <w:p w14:paraId="5B62C17A" w14:textId="77777777" w:rsidR="00093FD6" w:rsidRPr="00093FD6" w:rsidRDefault="00093FD6" w:rsidP="00093FD6">
            <w:pPr>
              <w:spacing w:before="120" w:after="120"/>
              <w:ind w:right="-112"/>
              <w:rPr>
                <w:rFonts w:ascii="Arial" w:hAnsi="Arial" w:cs="Arial"/>
                <w:bCs/>
                <w:color w:val="000000" w:themeColor="text1"/>
                <w:sz w:val="14"/>
                <w:szCs w:val="14"/>
              </w:rPr>
            </w:pPr>
            <w:r w:rsidRPr="00093FD6">
              <w:rPr>
                <w:rFonts w:ascii="Arial" w:hAnsi="Arial" w:cs="Arial"/>
                <w:bCs/>
                <w:color w:val="000000" w:themeColor="text1"/>
                <w:sz w:val="14"/>
                <w:szCs w:val="14"/>
              </w:rPr>
              <w:t xml:space="preserve">M: </w:t>
            </w:r>
          </w:p>
          <w:p w14:paraId="76A54A52" w14:textId="77777777" w:rsidR="00093FD6" w:rsidRPr="00093FD6" w:rsidRDefault="00093FD6" w:rsidP="00093FD6">
            <w:pPr>
              <w:spacing w:before="120"/>
              <w:ind w:right="-112"/>
              <w:rPr>
                <w:rFonts w:ascii="Arial" w:hAnsi="Arial" w:cs="Arial"/>
                <w:bCs/>
                <w:color w:val="000000" w:themeColor="text1"/>
                <w:sz w:val="14"/>
                <w:szCs w:val="14"/>
              </w:rPr>
            </w:pPr>
            <w:r w:rsidRPr="00093FD6">
              <w:rPr>
                <w:rFonts w:ascii="Arial" w:hAnsi="Arial" w:cs="Arial"/>
                <w:bCs/>
                <w:color w:val="000000" w:themeColor="text1"/>
                <w:sz w:val="14"/>
                <w:szCs w:val="14"/>
              </w:rPr>
              <w:t xml:space="preserve">C. Morshead, </w:t>
            </w:r>
          </w:p>
          <w:p w14:paraId="20DEC3EA" w14:textId="3E21264C" w:rsidR="00DE73E0" w:rsidRPr="00AC448D" w:rsidRDefault="00093FD6" w:rsidP="00093FD6">
            <w:pPr>
              <w:spacing w:after="120"/>
              <w:ind w:right="-112"/>
              <w:rPr>
                <w:rFonts w:ascii="Arial" w:hAnsi="Arial" w:cs="Arial"/>
                <w:bCs/>
                <w:color w:val="000000" w:themeColor="text1"/>
                <w:sz w:val="14"/>
                <w:szCs w:val="14"/>
              </w:rPr>
            </w:pPr>
            <w:r w:rsidRPr="00093FD6">
              <w:rPr>
                <w:rFonts w:ascii="Arial" w:hAnsi="Arial" w:cs="Arial"/>
                <w:bCs/>
                <w:color w:val="000000" w:themeColor="text1"/>
                <w:sz w:val="14"/>
                <w:szCs w:val="14"/>
              </w:rPr>
              <w:t>K. Moncion</w:t>
            </w:r>
          </w:p>
        </w:tc>
        <w:tc>
          <w:tcPr>
            <w:tcW w:w="9639" w:type="dxa"/>
            <w:tcBorders>
              <w:top w:val="single" w:sz="4" w:space="0" w:color="auto"/>
              <w:left w:val="nil"/>
              <w:bottom w:val="single" w:sz="4" w:space="0" w:color="auto"/>
              <w:right w:val="nil"/>
            </w:tcBorders>
            <w:shd w:val="clear" w:color="auto" w:fill="F2F2F2" w:themeFill="background1" w:themeFillShade="F2"/>
          </w:tcPr>
          <w:p w14:paraId="76DB50DF" w14:textId="77777777" w:rsidR="00213A7B" w:rsidRPr="00B72CCD" w:rsidRDefault="00616189" w:rsidP="00213A7B">
            <w:pPr>
              <w:spacing w:before="120" w:after="120"/>
              <w:rPr>
                <w:rFonts w:ascii="Arial" w:hAnsi="Arial" w:cs="Arial"/>
                <w:b/>
                <w:color w:val="000000" w:themeColor="text1"/>
                <w:sz w:val="20"/>
                <w:szCs w:val="20"/>
              </w:rPr>
            </w:pPr>
            <w:r w:rsidRPr="00B72CCD">
              <w:rPr>
                <w:rFonts w:ascii="Arial" w:hAnsi="Arial" w:cs="Arial"/>
                <w:bCs/>
                <w:color w:val="000000" w:themeColor="text1"/>
                <w:sz w:val="21"/>
                <w:szCs w:val="21"/>
                <w:lang w:val="en-CA"/>
              </w:rPr>
              <w:t xml:space="preserve"> </w:t>
            </w:r>
            <w:r w:rsidR="00213A7B" w:rsidRPr="00B72CCD">
              <w:rPr>
                <w:rFonts w:ascii="Arial" w:hAnsi="Arial" w:cs="Arial"/>
                <w:b/>
                <w:color w:val="000000" w:themeColor="text1"/>
                <w:sz w:val="20"/>
                <w:szCs w:val="20"/>
              </w:rPr>
              <w:t>WRITING A COMPETITIVE AND FUNDABLE GRANT</w:t>
            </w:r>
          </w:p>
          <w:p w14:paraId="013A8EE1" w14:textId="4A3E285A" w:rsidR="00182505" w:rsidRPr="00AC448D" w:rsidRDefault="00213A7B" w:rsidP="00213A7B">
            <w:pPr>
              <w:spacing w:before="120" w:after="120"/>
              <w:rPr>
                <w:rFonts w:ascii="Arial" w:hAnsi="Arial" w:cs="Arial"/>
                <w:bCs/>
                <w:color w:val="000000" w:themeColor="text1"/>
                <w:sz w:val="20"/>
                <w:szCs w:val="20"/>
              </w:rPr>
            </w:pPr>
            <w:r w:rsidRPr="000D0C0C">
              <w:rPr>
                <w:rFonts w:ascii="Arial" w:hAnsi="Arial" w:cs="Arial"/>
                <w:bCs/>
                <w:color w:val="000000" w:themeColor="text1"/>
                <w:sz w:val="20"/>
                <w:szCs w:val="20"/>
              </w:rPr>
              <w:t xml:space="preserve">Hear from highly successful ECR’s on what it takes to write a competitive and fundable grant including where to start, leveraging your </w:t>
            </w:r>
            <w:proofErr w:type="gramStart"/>
            <w:r w:rsidRPr="000D0C0C">
              <w:rPr>
                <w:rFonts w:ascii="Arial" w:hAnsi="Arial" w:cs="Arial"/>
                <w:bCs/>
                <w:color w:val="000000" w:themeColor="text1"/>
                <w:sz w:val="20"/>
                <w:szCs w:val="20"/>
              </w:rPr>
              <w:t>institutions</w:t>
            </w:r>
            <w:proofErr w:type="gramEnd"/>
            <w:r w:rsidRPr="000D0C0C">
              <w:rPr>
                <w:rFonts w:ascii="Arial" w:hAnsi="Arial" w:cs="Arial"/>
                <w:bCs/>
                <w:color w:val="000000" w:themeColor="text1"/>
                <w:sz w:val="20"/>
                <w:szCs w:val="20"/>
              </w:rPr>
              <w:t xml:space="preserve"> resources and assistance, when to stop re-applying, and building a long-term strategy</w:t>
            </w:r>
            <w:r w:rsidRPr="00AC448D">
              <w:rPr>
                <w:rFonts w:ascii="Arial" w:hAnsi="Arial" w:cs="Arial"/>
                <w:bCs/>
                <w:color w:val="000000" w:themeColor="text1"/>
                <w:sz w:val="18"/>
                <w:szCs w:val="18"/>
              </w:rPr>
              <w:t>.</w:t>
            </w:r>
          </w:p>
        </w:tc>
      </w:tr>
      <w:tr w:rsidR="006D2475" w:rsidRPr="003C6D19" w14:paraId="145E7CB0" w14:textId="77777777" w:rsidTr="00B72CCD">
        <w:trPr>
          <w:trHeight w:val="435"/>
        </w:trPr>
        <w:tc>
          <w:tcPr>
            <w:tcW w:w="1135" w:type="dxa"/>
            <w:tcBorders>
              <w:top w:val="single" w:sz="4" w:space="0" w:color="auto"/>
              <w:left w:val="nil"/>
              <w:bottom w:val="single" w:sz="4" w:space="0" w:color="auto"/>
              <w:right w:val="nil"/>
            </w:tcBorders>
            <w:shd w:val="clear" w:color="auto" w:fill="F2F2F2" w:themeFill="background1" w:themeFillShade="F2"/>
          </w:tcPr>
          <w:p w14:paraId="6342A46F" w14:textId="77777777" w:rsidR="006D2475" w:rsidRDefault="003C6D19" w:rsidP="00497B0E">
            <w:pPr>
              <w:spacing w:before="120" w:after="120"/>
              <w:ind w:right="-112"/>
              <w:rPr>
                <w:rFonts w:ascii="Arial" w:hAnsi="Arial" w:cs="Arial"/>
                <w:bCs/>
                <w:color w:val="000000" w:themeColor="text1"/>
                <w:sz w:val="14"/>
                <w:szCs w:val="14"/>
              </w:rPr>
            </w:pPr>
            <w:bookmarkStart w:id="4" w:name="_Hlk171689551"/>
            <w:bookmarkEnd w:id="3"/>
            <w:r w:rsidRPr="00AC448D">
              <w:rPr>
                <w:rFonts w:ascii="Arial" w:hAnsi="Arial" w:cs="Arial"/>
                <w:bCs/>
                <w:color w:val="000000" w:themeColor="text1"/>
                <w:sz w:val="14"/>
                <w:szCs w:val="14"/>
              </w:rPr>
              <w:t>3</w:t>
            </w:r>
            <w:r w:rsidR="006D2475" w:rsidRPr="00AC448D">
              <w:rPr>
                <w:rFonts w:ascii="Arial" w:hAnsi="Arial" w:cs="Arial"/>
                <w:bCs/>
                <w:color w:val="000000" w:themeColor="text1"/>
                <w:sz w:val="14"/>
                <w:szCs w:val="14"/>
              </w:rPr>
              <w:t>:</w:t>
            </w:r>
            <w:r w:rsidRPr="00AC448D">
              <w:rPr>
                <w:rFonts w:ascii="Arial" w:hAnsi="Arial" w:cs="Arial"/>
                <w:bCs/>
                <w:color w:val="000000" w:themeColor="text1"/>
                <w:sz w:val="14"/>
                <w:szCs w:val="14"/>
              </w:rPr>
              <w:t>00</w:t>
            </w:r>
            <w:r w:rsidR="0056205C" w:rsidRPr="00AC448D">
              <w:rPr>
                <w:rFonts w:ascii="Arial" w:hAnsi="Arial" w:cs="Arial"/>
                <w:bCs/>
                <w:color w:val="000000" w:themeColor="text1"/>
                <w:sz w:val="14"/>
                <w:szCs w:val="14"/>
              </w:rPr>
              <w:t xml:space="preserve"> </w:t>
            </w:r>
            <w:r w:rsidR="006D2475" w:rsidRPr="00AC448D">
              <w:rPr>
                <w:rFonts w:ascii="Arial" w:hAnsi="Arial" w:cs="Arial"/>
                <w:bCs/>
                <w:color w:val="000000" w:themeColor="text1"/>
                <w:sz w:val="14"/>
                <w:szCs w:val="14"/>
              </w:rPr>
              <w:t>-</w:t>
            </w:r>
            <w:r w:rsidR="00CD06CD" w:rsidRPr="00AC448D">
              <w:rPr>
                <w:rFonts w:ascii="Arial" w:hAnsi="Arial" w:cs="Arial"/>
                <w:bCs/>
                <w:color w:val="000000" w:themeColor="text1"/>
                <w:sz w:val="14"/>
                <w:szCs w:val="14"/>
              </w:rPr>
              <w:t xml:space="preserve"> </w:t>
            </w:r>
            <w:r w:rsidR="00497B0E" w:rsidRPr="00AC448D">
              <w:rPr>
                <w:rFonts w:ascii="Arial" w:hAnsi="Arial" w:cs="Arial"/>
                <w:bCs/>
                <w:color w:val="000000" w:themeColor="text1"/>
                <w:sz w:val="14"/>
                <w:szCs w:val="14"/>
              </w:rPr>
              <w:t>4</w:t>
            </w:r>
            <w:r w:rsidR="006D2475" w:rsidRPr="00AC448D">
              <w:rPr>
                <w:rFonts w:ascii="Arial" w:hAnsi="Arial" w:cs="Arial"/>
                <w:bCs/>
                <w:color w:val="000000" w:themeColor="text1"/>
                <w:sz w:val="14"/>
                <w:szCs w:val="14"/>
              </w:rPr>
              <w:t>:</w:t>
            </w:r>
            <w:r w:rsidR="00497B0E" w:rsidRPr="00AC448D">
              <w:rPr>
                <w:rFonts w:ascii="Arial" w:hAnsi="Arial" w:cs="Arial"/>
                <w:bCs/>
                <w:color w:val="000000" w:themeColor="text1"/>
                <w:sz w:val="14"/>
                <w:szCs w:val="14"/>
              </w:rPr>
              <w:t>00</w:t>
            </w:r>
            <w:r w:rsidR="006D2475" w:rsidRPr="00AC448D">
              <w:rPr>
                <w:rFonts w:ascii="Arial" w:hAnsi="Arial" w:cs="Arial"/>
                <w:bCs/>
                <w:color w:val="000000" w:themeColor="text1"/>
                <w:sz w:val="14"/>
                <w:szCs w:val="14"/>
              </w:rPr>
              <w:t>pm</w:t>
            </w:r>
          </w:p>
          <w:p w14:paraId="18C70ADA" w14:textId="77777777" w:rsidR="00093FD6" w:rsidRDefault="00093FD6" w:rsidP="00093FD6">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 xml:space="preserve">M: </w:t>
            </w:r>
          </w:p>
          <w:p w14:paraId="26F80D7C" w14:textId="77777777" w:rsidR="00093FD6" w:rsidRDefault="00093FD6" w:rsidP="00093FD6">
            <w:pPr>
              <w:ind w:right="-112"/>
              <w:rPr>
                <w:rFonts w:ascii="Arial" w:hAnsi="Arial" w:cs="Arial"/>
                <w:bCs/>
                <w:color w:val="000000" w:themeColor="text1"/>
                <w:sz w:val="14"/>
                <w:szCs w:val="14"/>
              </w:rPr>
            </w:pPr>
            <w:r>
              <w:rPr>
                <w:rFonts w:ascii="Arial" w:hAnsi="Arial" w:cs="Arial"/>
                <w:bCs/>
                <w:color w:val="000000" w:themeColor="text1"/>
                <w:sz w:val="14"/>
                <w:szCs w:val="14"/>
              </w:rPr>
              <w:t xml:space="preserve">C. Morshead, </w:t>
            </w:r>
          </w:p>
          <w:p w14:paraId="593FE24B" w14:textId="152A220B" w:rsidR="00DE73E0" w:rsidRPr="00AC448D" w:rsidRDefault="00093FD6" w:rsidP="00093FD6">
            <w:pPr>
              <w:spacing w:after="120"/>
              <w:ind w:right="-112"/>
              <w:rPr>
                <w:rFonts w:ascii="Arial" w:hAnsi="Arial" w:cs="Arial"/>
                <w:bCs/>
                <w:color w:val="000000" w:themeColor="text1"/>
                <w:sz w:val="14"/>
                <w:szCs w:val="14"/>
              </w:rPr>
            </w:pPr>
            <w:r>
              <w:rPr>
                <w:rFonts w:ascii="Arial" w:hAnsi="Arial" w:cs="Arial"/>
                <w:bCs/>
                <w:color w:val="000000" w:themeColor="text1"/>
                <w:sz w:val="14"/>
                <w:szCs w:val="14"/>
              </w:rPr>
              <w:t>K. Moncion</w:t>
            </w:r>
          </w:p>
        </w:tc>
        <w:tc>
          <w:tcPr>
            <w:tcW w:w="9639" w:type="dxa"/>
            <w:tcBorders>
              <w:top w:val="single" w:sz="4" w:space="0" w:color="auto"/>
              <w:left w:val="nil"/>
              <w:bottom w:val="single" w:sz="4" w:space="0" w:color="auto"/>
              <w:right w:val="nil"/>
            </w:tcBorders>
            <w:shd w:val="clear" w:color="auto" w:fill="F2F2F2" w:themeFill="background1" w:themeFillShade="F2"/>
            <w:vAlign w:val="center"/>
          </w:tcPr>
          <w:p w14:paraId="63D544A1" w14:textId="77777777" w:rsidR="00213A7B" w:rsidRPr="00AC448D" w:rsidRDefault="00616189" w:rsidP="00213A7B">
            <w:pPr>
              <w:spacing w:before="120" w:after="120"/>
              <w:rPr>
                <w:rFonts w:ascii="Arial" w:hAnsi="Arial" w:cs="Arial"/>
                <w:bCs/>
                <w:color w:val="000000" w:themeColor="text1"/>
                <w:sz w:val="20"/>
                <w:szCs w:val="20"/>
                <w:lang w:val="en-CA"/>
              </w:rPr>
            </w:pPr>
            <w:r w:rsidRPr="00AC448D">
              <w:rPr>
                <w:rFonts w:ascii="Arial" w:hAnsi="Arial" w:cs="Arial"/>
                <w:bCs/>
                <w:color w:val="000000" w:themeColor="text1"/>
                <w:sz w:val="18"/>
                <w:szCs w:val="18"/>
              </w:rPr>
              <w:t xml:space="preserve"> </w:t>
            </w:r>
            <w:r w:rsidR="00213A7B" w:rsidRPr="00AC448D">
              <w:rPr>
                <w:rFonts w:ascii="Arial" w:hAnsi="Arial" w:cs="Arial"/>
                <w:b/>
                <w:color w:val="000000" w:themeColor="text1"/>
                <w:sz w:val="20"/>
                <w:szCs w:val="20"/>
                <w:lang w:val="en-CA"/>
              </w:rPr>
              <w:t>MENTORSHIP: LESSONS FROM EXPERIENCE</w:t>
            </w:r>
          </w:p>
          <w:p w14:paraId="62849BEB" w14:textId="0819695F" w:rsidR="00616189" w:rsidRPr="00AC448D" w:rsidRDefault="00213A7B" w:rsidP="00213A7B">
            <w:pPr>
              <w:spacing w:before="120" w:after="120"/>
              <w:rPr>
                <w:rFonts w:ascii="Arial" w:hAnsi="Arial" w:cs="Arial"/>
                <w:bCs/>
                <w:color w:val="000000" w:themeColor="text1"/>
                <w:sz w:val="18"/>
                <w:szCs w:val="18"/>
              </w:rPr>
            </w:pPr>
            <w:r w:rsidRPr="00AC448D">
              <w:rPr>
                <w:rFonts w:ascii="Arial" w:hAnsi="Arial" w:cs="Arial"/>
                <w:bCs/>
                <w:color w:val="000000" w:themeColor="text1"/>
                <w:sz w:val="20"/>
                <w:szCs w:val="20"/>
                <w:lang w:val="en-CA"/>
              </w:rPr>
              <w:t>In this session, you will learn about what it takes to be a good mentor as well as the process of finding a good mentor.</w:t>
            </w:r>
          </w:p>
        </w:tc>
      </w:tr>
      <w:tr w:rsidR="00B72CCD" w:rsidRPr="00CD06CD" w14:paraId="47BEE0A5" w14:textId="77777777" w:rsidTr="00E455CA">
        <w:trPr>
          <w:trHeight w:val="415"/>
        </w:trPr>
        <w:tc>
          <w:tcPr>
            <w:tcW w:w="1135" w:type="dxa"/>
            <w:tcBorders>
              <w:top w:val="single" w:sz="4" w:space="0" w:color="auto"/>
              <w:left w:val="nil"/>
              <w:bottom w:val="nil"/>
              <w:right w:val="nil"/>
            </w:tcBorders>
            <w:shd w:val="clear" w:color="auto" w:fill="F2F2F2" w:themeFill="background1" w:themeFillShade="F2"/>
          </w:tcPr>
          <w:p w14:paraId="7E345A68" w14:textId="66D5FDC3" w:rsidR="00B72CCD" w:rsidRDefault="00B72CCD" w:rsidP="00B72CCD">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4</w:t>
            </w:r>
            <w:r w:rsidRPr="00AC448D">
              <w:rPr>
                <w:rFonts w:ascii="Arial" w:hAnsi="Arial" w:cs="Arial"/>
                <w:bCs/>
                <w:color w:val="000000" w:themeColor="text1"/>
                <w:sz w:val="14"/>
                <w:szCs w:val="14"/>
              </w:rPr>
              <w:t xml:space="preserve">:00 - </w:t>
            </w:r>
            <w:r>
              <w:rPr>
                <w:rFonts w:ascii="Arial" w:hAnsi="Arial" w:cs="Arial"/>
                <w:bCs/>
                <w:color w:val="000000" w:themeColor="text1"/>
                <w:sz w:val="14"/>
                <w:szCs w:val="14"/>
              </w:rPr>
              <w:t>5</w:t>
            </w:r>
            <w:r w:rsidRPr="00AC448D">
              <w:rPr>
                <w:rFonts w:ascii="Arial" w:hAnsi="Arial" w:cs="Arial"/>
                <w:bCs/>
                <w:color w:val="000000" w:themeColor="text1"/>
                <w:sz w:val="14"/>
                <w:szCs w:val="14"/>
              </w:rPr>
              <w:t>:00pm</w:t>
            </w:r>
          </w:p>
          <w:p w14:paraId="397D3208" w14:textId="77777777" w:rsidR="00B72CCD" w:rsidRDefault="00B72CCD" w:rsidP="00B72CCD">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 xml:space="preserve">M: </w:t>
            </w:r>
          </w:p>
          <w:p w14:paraId="12F5261D" w14:textId="77777777" w:rsidR="00B72CCD" w:rsidRDefault="00B72CCD" w:rsidP="00B72CCD">
            <w:pPr>
              <w:ind w:right="-112"/>
              <w:rPr>
                <w:rFonts w:ascii="Arial" w:hAnsi="Arial" w:cs="Arial"/>
                <w:bCs/>
                <w:color w:val="000000" w:themeColor="text1"/>
                <w:sz w:val="14"/>
                <w:szCs w:val="14"/>
              </w:rPr>
            </w:pPr>
            <w:r>
              <w:rPr>
                <w:rFonts w:ascii="Arial" w:hAnsi="Arial" w:cs="Arial"/>
                <w:bCs/>
                <w:color w:val="000000" w:themeColor="text1"/>
                <w:sz w:val="14"/>
                <w:szCs w:val="14"/>
              </w:rPr>
              <w:t xml:space="preserve">C. Morshead, </w:t>
            </w:r>
          </w:p>
          <w:p w14:paraId="147D1F96" w14:textId="61C3EBC4" w:rsidR="00B72CCD" w:rsidRPr="00AC448D" w:rsidRDefault="00B72CCD" w:rsidP="00B72CCD">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K. Moncion</w:t>
            </w:r>
          </w:p>
        </w:tc>
        <w:tc>
          <w:tcPr>
            <w:tcW w:w="9639" w:type="dxa"/>
            <w:tcBorders>
              <w:top w:val="single" w:sz="4" w:space="0" w:color="auto"/>
              <w:left w:val="nil"/>
              <w:bottom w:val="nil"/>
              <w:right w:val="nil"/>
            </w:tcBorders>
            <w:shd w:val="clear" w:color="auto" w:fill="F2F2F2" w:themeFill="background1" w:themeFillShade="F2"/>
          </w:tcPr>
          <w:p w14:paraId="2B9CC8FE" w14:textId="77777777" w:rsidR="00B72CCD" w:rsidRDefault="00C4687F" w:rsidP="00E455CA">
            <w:pPr>
              <w:spacing w:after="120"/>
              <w:rPr>
                <w:rFonts w:ascii="Arial" w:hAnsi="Arial" w:cs="Arial"/>
                <w:b/>
                <w:color w:val="000000" w:themeColor="text1"/>
                <w:sz w:val="20"/>
                <w:szCs w:val="20"/>
              </w:rPr>
            </w:pPr>
            <w:r>
              <w:rPr>
                <w:rFonts w:ascii="Arial" w:hAnsi="Arial" w:cs="Arial"/>
                <w:b/>
                <w:color w:val="000000" w:themeColor="text1"/>
                <w:sz w:val="20"/>
                <w:szCs w:val="20"/>
              </w:rPr>
              <w:t>INDIGENOUS ENGAGEMENT</w:t>
            </w:r>
          </w:p>
          <w:p w14:paraId="1F31776A" w14:textId="591F96E1" w:rsidR="00C4687F" w:rsidRPr="00C4687F" w:rsidRDefault="00C4687F" w:rsidP="00E455CA">
            <w:pPr>
              <w:spacing w:after="120"/>
              <w:rPr>
                <w:rFonts w:ascii="Arial" w:hAnsi="Arial" w:cs="Arial"/>
                <w:bCs/>
                <w:color w:val="000000" w:themeColor="text1"/>
                <w:sz w:val="20"/>
                <w:szCs w:val="20"/>
              </w:rPr>
            </w:pPr>
            <w:r>
              <w:rPr>
                <w:rFonts w:ascii="Arial" w:hAnsi="Arial" w:cs="Arial"/>
                <w:bCs/>
                <w:color w:val="000000" w:themeColor="text1"/>
                <w:sz w:val="20"/>
                <w:szCs w:val="20"/>
              </w:rPr>
              <w:t xml:space="preserve">Speakers: Alexandra and Malcolm King </w:t>
            </w:r>
          </w:p>
        </w:tc>
      </w:tr>
      <w:bookmarkEnd w:id="4"/>
      <w:tr w:rsidR="00124E69" w:rsidRPr="00CD06CD" w14:paraId="61A12857" w14:textId="77777777" w:rsidTr="00AC448D">
        <w:trPr>
          <w:trHeight w:val="415"/>
        </w:trPr>
        <w:tc>
          <w:tcPr>
            <w:tcW w:w="1135" w:type="dxa"/>
            <w:tcBorders>
              <w:top w:val="nil"/>
              <w:left w:val="nil"/>
              <w:bottom w:val="nil"/>
              <w:right w:val="nil"/>
            </w:tcBorders>
            <w:shd w:val="clear" w:color="auto" w:fill="65A59B"/>
          </w:tcPr>
          <w:p w14:paraId="7656ECAC" w14:textId="29E2C788" w:rsidR="00124E69" w:rsidRPr="00AC448D" w:rsidRDefault="00B72CCD" w:rsidP="00AC236D">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5</w:t>
            </w:r>
            <w:r w:rsidR="00124E69" w:rsidRPr="00AC448D">
              <w:rPr>
                <w:rFonts w:ascii="Arial" w:hAnsi="Arial" w:cs="Arial"/>
                <w:bCs/>
                <w:color w:val="000000" w:themeColor="text1"/>
                <w:sz w:val="14"/>
                <w:szCs w:val="14"/>
              </w:rPr>
              <w:t>:</w:t>
            </w:r>
            <w:r w:rsidR="00AC236D" w:rsidRPr="00AC448D">
              <w:rPr>
                <w:rFonts w:ascii="Arial" w:hAnsi="Arial" w:cs="Arial"/>
                <w:bCs/>
                <w:color w:val="000000" w:themeColor="text1"/>
                <w:sz w:val="14"/>
                <w:szCs w:val="14"/>
              </w:rPr>
              <w:t>0</w:t>
            </w:r>
            <w:r w:rsidR="00124E69" w:rsidRPr="00AC448D">
              <w:rPr>
                <w:rFonts w:ascii="Arial" w:hAnsi="Arial" w:cs="Arial"/>
                <w:bCs/>
                <w:color w:val="000000" w:themeColor="text1"/>
                <w:sz w:val="14"/>
                <w:szCs w:val="14"/>
              </w:rPr>
              <w:t xml:space="preserve">0- </w:t>
            </w:r>
            <w:r>
              <w:rPr>
                <w:rFonts w:ascii="Arial" w:hAnsi="Arial" w:cs="Arial"/>
                <w:bCs/>
                <w:color w:val="000000" w:themeColor="text1"/>
                <w:sz w:val="14"/>
                <w:szCs w:val="14"/>
              </w:rPr>
              <w:t>6</w:t>
            </w:r>
            <w:r w:rsidR="00124E69" w:rsidRPr="00AC448D">
              <w:rPr>
                <w:rFonts w:ascii="Arial" w:hAnsi="Arial" w:cs="Arial"/>
                <w:bCs/>
                <w:color w:val="000000" w:themeColor="text1"/>
                <w:sz w:val="14"/>
                <w:szCs w:val="14"/>
              </w:rPr>
              <w:t>:</w:t>
            </w:r>
            <w:r w:rsidR="00D56149" w:rsidRPr="00AC448D">
              <w:rPr>
                <w:rFonts w:ascii="Arial" w:hAnsi="Arial" w:cs="Arial"/>
                <w:bCs/>
                <w:color w:val="000000" w:themeColor="text1"/>
                <w:sz w:val="14"/>
                <w:szCs w:val="14"/>
              </w:rPr>
              <w:t>0</w:t>
            </w:r>
            <w:r w:rsidR="00124E69" w:rsidRPr="00AC448D">
              <w:rPr>
                <w:rFonts w:ascii="Arial" w:hAnsi="Arial" w:cs="Arial"/>
                <w:bCs/>
                <w:color w:val="000000" w:themeColor="text1"/>
                <w:sz w:val="14"/>
                <w:szCs w:val="14"/>
              </w:rPr>
              <w:t>0pm</w:t>
            </w:r>
          </w:p>
        </w:tc>
        <w:tc>
          <w:tcPr>
            <w:tcW w:w="9639" w:type="dxa"/>
            <w:tcBorders>
              <w:top w:val="nil"/>
              <w:left w:val="nil"/>
              <w:bottom w:val="nil"/>
              <w:right w:val="nil"/>
            </w:tcBorders>
            <w:shd w:val="clear" w:color="auto" w:fill="65A59B"/>
            <w:vAlign w:val="center"/>
          </w:tcPr>
          <w:p w14:paraId="0FF82B87" w14:textId="652D88BF" w:rsidR="00124E69" w:rsidRPr="00AC448D" w:rsidRDefault="004023E3" w:rsidP="00C43290">
            <w:pPr>
              <w:spacing w:before="120" w:after="120"/>
              <w:rPr>
                <w:rFonts w:ascii="Arial" w:hAnsi="Arial" w:cs="Arial"/>
                <w:b/>
                <w:color w:val="000000" w:themeColor="text1"/>
                <w:sz w:val="20"/>
                <w:szCs w:val="20"/>
              </w:rPr>
            </w:pPr>
            <w:r w:rsidRPr="00AC448D">
              <w:rPr>
                <w:rFonts w:ascii="Arial" w:hAnsi="Arial" w:cs="Arial"/>
                <w:b/>
                <w:color w:val="000000" w:themeColor="text1"/>
                <w:sz w:val="20"/>
                <w:szCs w:val="20"/>
              </w:rPr>
              <w:t>CONNECTING MINDS</w:t>
            </w:r>
          </w:p>
          <w:p w14:paraId="7FC27220" w14:textId="389C1C66" w:rsidR="004023E3" w:rsidRPr="00AC448D" w:rsidRDefault="00D56149" w:rsidP="00C43290">
            <w:pPr>
              <w:spacing w:before="120" w:after="120"/>
              <w:rPr>
                <w:rFonts w:ascii="Arial" w:hAnsi="Arial" w:cs="Arial"/>
                <w:bCs/>
                <w:color w:val="000000" w:themeColor="text1"/>
                <w:sz w:val="20"/>
                <w:szCs w:val="20"/>
                <w:lang w:val="en-CA"/>
              </w:rPr>
            </w:pPr>
            <w:r w:rsidRPr="00AC448D">
              <w:rPr>
                <w:rFonts w:ascii="Arial" w:hAnsi="Arial" w:cs="Arial"/>
                <w:bCs/>
                <w:i/>
                <w:iCs/>
                <w:color w:val="000000" w:themeColor="text1"/>
                <w:sz w:val="20"/>
                <w:szCs w:val="20"/>
                <w:lang w:val="en-CA"/>
              </w:rPr>
              <w:t>Connecting Minds</w:t>
            </w:r>
            <w:r w:rsidRPr="00AC448D">
              <w:rPr>
                <w:rFonts w:ascii="Arial" w:hAnsi="Arial" w:cs="Arial"/>
                <w:bCs/>
                <w:color w:val="000000" w:themeColor="text1"/>
                <w:sz w:val="20"/>
                <w:szCs w:val="20"/>
                <w:lang w:val="en-CA"/>
              </w:rPr>
              <w:t xml:space="preserve"> is a welcoming space for early career researchers, senior researchers, trainees, research coordinators, and people with lived experience of stroke to connect and exchange ideas. Come meet new people, share perspectives, and explore opportunities to collaborate toward meaningful impact in stroke research and care.</w:t>
            </w:r>
          </w:p>
        </w:tc>
      </w:tr>
      <w:bookmarkEnd w:id="2"/>
    </w:tbl>
    <w:p w14:paraId="5F1B50BE" w14:textId="3A4042D7" w:rsidR="00BC16ED" w:rsidRDefault="00BC16ED" w:rsidP="004D59E7"/>
    <w:sectPr w:rsidR="00BC16ED" w:rsidSect="004D59E7">
      <w:headerReference w:type="default" r:id="rId8"/>
      <w:footerReference w:type="default" r:id="rId9"/>
      <w:pgSz w:w="12240" w:h="15840"/>
      <w:pgMar w:top="2552" w:right="1152" w:bottom="1002" w:left="100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6A1B" w14:textId="77777777" w:rsidR="002E296E" w:rsidRDefault="002E296E" w:rsidP="008974C3">
      <w:r>
        <w:separator/>
      </w:r>
    </w:p>
  </w:endnote>
  <w:endnote w:type="continuationSeparator" w:id="0">
    <w:p w14:paraId="297B625A" w14:textId="77777777" w:rsidR="002E296E" w:rsidRDefault="002E296E" w:rsidP="0089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Aharoni">
    <w:charset w:val="B1"/>
    <w:family w:val="auto"/>
    <w:pitch w:val="variable"/>
    <w:sig w:usb0="00000803" w:usb1="00000000" w:usb2="00000000" w:usb3="00000000" w:csb0="0000002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58A" w14:textId="60F74CE4" w:rsidR="004D59E7" w:rsidRDefault="004D59E7" w:rsidP="004D59E7">
    <w:pPr>
      <w:pStyle w:val="Footer"/>
      <w:tabs>
        <w:tab w:val="clear" w:pos="8640"/>
        <w:tab w:val="left" w:pos="377"/>
        <w:tab w:val="center" w:pos="5112"/>
        <w:tab w:val="right" w:pos="7938"/>
      </w:tabs>
      <w:ind w:left="1063" w:right="-268" w:firstLine="2537"/>
      <w:jc w:val="right"/>
      <w:rPr>
        <w:rFonts w:ascii="Avenir Book" w:hAnsi="Avenir Book" w:cs="Times New Roman"/>
        <w:color w:val="8B2827"/>
        <w:sz w:val="20"/>
        <w:szCs w:val="20"/>
        <w:lang w:val="en-US"/>
      </w:rPr>
    </w:pPr>
    <w:r>
      <w:rPr>
        <w:rFonts w:ascii="Avenir Book" w:hAnsi="Avenir Book"/>
        <w:noProof/>
        <w:color w:val="8B2827"/>
        <w:sz w:val="20"/>
        <w:szCs w:val="20"/>
        <w:lang w:eastAsia="en-CA"/>
      </w:rPr>
      <w:drawing>
        <wp:anchor distT="0" distB="0" distL="114300" distR="114300" simplePos="0" relativeHeight="251659264" behindDoc="0" locked="0" layoutInCell="1" allowOverlap="1" wp14:anchorId="3DE6CEFB" wp14:editId="64D87D18">
          <wp:simplePos x="0" y="0"/>
          <wp:positionH relativeFrom="column">
            <wp:posOffset>2074545</wp:posOffset>
          </wp:positionH>
          <wp:positionV relativeFrom="paragraph">
            <wp:posOffset>114300</wp:posOffset>
          </wp:positionV>
          <wp:extent cx="1204595" cy="466725"/>
          <wp:effectExtent l="0" t="0" r="0" b="9525"/>
          <wp:wrapThrough wrapText="bothSides">
            <wp:wrapPolygon edited="0">
              <wp:start x="0" y="0"/>
              <wp:lineTo x="0" y="21159"/>
              <wp:lineTo x="21179" y="21159"/>
              <wp:lineTo x="21179" y="0"/>
              <wp:lineTo x="0" y="0"/>
            </wp:wrapPolygon>
          </wp:wrapThrough>
          <wp:docPr id="6368779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5193" name="Picture 4" descr="A close-up of a logo&#10;&#10;Description automatically generated"/>
                  <pic:cNvPicPr/>
                </pic:nvPicPr>
                <pic:blipFill>
                  <a:blip r:embed="rId1"/>
                  <a:stretch>
                    <a:fillRect/>
                  </a:stretch>
                </pic:blipFill>
                <pic:spPr>
                  <a:xfrm>
                    <a:off x="0" y="0"/>
                    <a:ext cx="1204595" cy="466725"/>
                  </a:xfrm>
                  <a:prstGeom prst="rect">
                    <a:avLst/>
                  </a:prstGeom>
                </pic:spPr>
              </pic:pic>
            </a:graphicData>
          </a:graphic>
        </wp:anchor>
      </w:drawing>
    </w:r>
    <w:r>
      <w:rPr>
        <w:rFonts w:ascii="Avenir Book" w:hAnsi="Avenir Book"/>
        <w:noProof/>
        <w:color w:val="8B2827"/>
        <w:sz w:val="20"/>
        <w:szCs w:val="20"/>
        <w:lang w:eastAsia="en-CA"/>
      </w:rPr>
      <w:drawing>
        <wp:anchor distT="0" distB="0" distL="114300" distR="114300" simplePos="0" relativeHeight="251660288" behindDoc="0" locked="0" layoutInCell="1" allowOverlap="1" wp14:anchorId="133E3C65" wp14:editId="43CDD135">
          <wp:simplePos x="0" y="0"/>
          <wp:positionH relativeFrom="column">
            <wp:posOffset>683895</wp:posOffset>
          </wp:positionH>
          <wp:positionV relativeFrom="paragraph">
            <wp:posOffset>227330</wp:posOffset>
          </wp:positionV>
          <wp:extent cx="1318895" cy="352425"/>
          <wp:effectExtent l="0" t="0" r="0" b="9525"/>
          <wp:wrapThrough wrapText="bothSides">
            <wp:wrapPolygon edited="0">
              <wp:start x="0" y="0"/>
              <wp:lineTo x="0" y="21016"/>
              <wp:lineTo x="9048" y="21016"/>
              <wp:lineTo x="10920" y="21016"/>
              <wp:lineTo x="19031" y="21016"/>
              <wp:lineTo x="21215" y="18681"/>
              <wp:lineTo x="21215" y="3503"/>
              <wp:lineTo x="18719" y="0"/>
              <wp:lineTo x="0" y="0"/>
            </wp:wrapPolygon>
          </wp:wrapThrough>
          <wp:docPr id="23018823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81890" name="Picture 5" descr="A black background with white text&#10;&#10;Description automatically generated"/>
                  <pic:cNvPicPr/>
                </pic:nvPicPr>
                <pic:blipFill>
                  <a:blip r:embed="rId2"/>
                  <a:stretch>
                    <a:fillRect/>
                  </a:stretch>
                </pic:blipFill>
                <pic:spPr>
                  <a:xfrm>
                    <a:off x="0" y="0"/>
                    <a:ext cx="1318895" cy="352425"/>
                  </a:xfrm>
                  <a:prstGeom prst="rect">
                    <a:avLst/>
                  </a:prstGeom>
                </pic:spPr>
              </pic:pic>
            </a:graphicData>
          </a:graphic>
        </wp:anchor>
      </w:drawing>
    </w:r>
    <w:r w:rsidR="001121D0">
      <w:rPr>
        <w:rFonts w:ascii="Avenir Book" w:hAnsi="Avenir Book" w:cs="Times New Roman"/>
        <w:color w:val="8B2827"/>
        <w:sz w:val="20"/>
        <w:szCs w:val="20"/>
        <w:lang w:val="en-US"/>
      </w:rPr>
      <w:t xml:space="preserve">      </w:t>
    </w:r>
  </w:p>
  <w:p w14:paraId="4AE031BB" w14:textId="0A5B05B9" w:rsidR="00976F9E" w:rsidRPr="004D59E7" w:rsidRDefault="004D59E7" w:rsidP="004D59E7">
    <w:pPr>
      <w:pStyle w:val="Footer"/>
      <w:tabs>
        <w:tab w:val="left" w:pos="377"/>
        <w:tab w:val="center" w:pos="5112"/>
      </w:tabs>
      <w:jc w:val="right"/>
      <w:rPr>
        <w:rFonts w:ascii="Arial" w:hAnsi="Arial" w:cs="Arial"/>
        <w:color w:val="000000" w:themeColor="text1"/>
        <w:sz w:val="16"/>
        <w:szCs w:val="16"/>
        <w:lang w:val="en-US"/>
      </w:rPr>
    </w:pPr>
    <w:r w:rsidRPr="004D59E7">
      <w:rPr>
        <w:rFonts w:ascii="Arial" w:hAnsi="Arial" w:cs="Arial"/>
        <w:color w:val="000000" w:themeColor="text1"/>
        <w:sz w:val="16"/>
        <w:szCs w:val="16"/>
        <w:lang w:val="en-US"/>
      </w:rPr>
      <w:t xml:space="preserve">Hosted by: </w:t>
    </w:r>
    <w:r>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ab/>
      <w:t xml:space="preserve">    </w:t>
    </w:r>
    <w:r w:rsidR="00976F9E" w:rsidRPr="004D59E7">
      <w:rPr>
        <w:rFonts w:ascii="Arial" w:hAnsi="Arial" w:cs="Arial"/>
        <w:color w:val="000000" w:themeColor="text1"/>
        <w:sz w:val="16"/>
        <w:szCs w:val="16"/>
        <w:lang w:val="en-US"/>
      </w:rPr>
      <w:t xml:space="preserve">Page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PAGE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r w:rsidR="00976F9E" w:rsidRPr="004D59E7">
      <w:rPr>
        <w:rFonts w:ascii="Arial" w:hAnsi="Arial" w:cs="Arial"/>
        <w:color w:val="000000" w:themeColor="text1"/>
        <w:sz w:val="16"/>
        <w:szCs w:val="16"/>
        <w:lang w:val="en-US"/>
      </w:rPr>
      <w:t xml:space="preserve"> of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NUMPAGES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p>
  <w:p w14:paraId="46147A0C" w14:textId="3E9E2936" w:rsidR="00FA1835" w:rsidRPr="00911BCD" w:rsidRDefault="00FA1835" w:rsidP="00911BCD">
    <w:pPr>
      <w:jc w:val="right"/>
      <w:rPr>
        <w:rStyle w:val="Hyperlink"/>
        <w:rFonts w:ascii="Arial" w:hAnsi="Arial" w:cs="Arial"/>
        <w:b/>
        <w:bCs/>
        <w:color w:val="auto"/>
        <w:sz w:val="16"/>
        <w:szCs w:val="16"/>
        <w:u w:val="none"/>
      </w:rPr>
    </w:pPr>
  </w:p>
  <w:p w14:paraId="04A38286" w14:textId="6B403F07" w:rsidR="00FA1835" w:rsidRPr="00FA1835" w:rsidRDefault="00FA1835" w:rsidP="00FA1835">
    <w:pPr>
      <w:pStyle w:val="Footer"/>
      <w:tabs>
        <w:tab w:val="left" w:pos="377"/>
        <w:tab w:val="center" w:pos="5112"/>
      </w:tabs>
      <w:ind w:left="377"/>
      <w:rPr>
        <w:sz w:val="16"/>
        <w:szCs w:val="16"/>
      </w:rPr>
    </w:pP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5988" w14:textId="77777777" w:rsidR="002E296E" w:rsidRDefault="002E296E" w:rsidP="008974C3">
      <w:r>
        <w:separator/>
      </w:r>
    </w:p>
  </w:footnote>
  <w:footnote w:type="continuationSeparator" w:id="0">
    <w:p w14:paraId="79E3F80F" w14:textId="77777777" w:rsidR="002E296E" w:rsidRDefault="002E296E" w:rsidP="0089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1386" w14:textId="4CBF4155" w:rsidR="004D59E7" w:rsidRDefault="004D59E7" w:rsidP="004D59E7">
    <w:pPr>
      <w:pStyle w:val="Header"/>
      <w:jc w:val="center"/>
      <w:rPr>
        <w:rFonts w:ascii="Arial" w:hAnsi="Arial" w:cs="Arial"/>
        <w:b/>
        <w:color w:val="9E3933"/>
      </w:rPr>
    </w:pPr>
    <w:r>
      <w:rPr>
        <w:rFonts w:ascii="Avenir Black" w:hAnsi="Avenir Black" w:cs="Aharoni"/>
        <w:b/>
        <w:noProof/>
        <w:color w:val="595959" w:themeColor="text1" w:themeTint="A6"/>
        <w:sz w:val="36"/>
        <w:szCs w:val="36"/>
        <w:lang w:eastAsia="en-CA"/>
      </w:rPr>
      <w:drawing>
        <wp:anchor distT="0" distB="0" distL="114300" distR="114300" simplePos="0" relativeHeight="251658240" behindDoc="0" locked="0" layoutInCell="1" allowOverlap="1" wp14:anchorId="454885E7" wp14:editId="4F4FA4FC">
          <wp:simplePos x="0" y="0"/>
          <wp:positionH relativeFrom="column">
            <wp:posOffset>1557020</wp:posOffset>
          </wp:positionH>
          <wp:positionV relativeFrom="paragraph">
            <wp:posOffset>-401320</wp:posOffset>
          </wp:positionV>
          <wp:extent cx="3073400" cy="589915"/>
          <wp:effectExtent l="0" t="0" r="0" b="0"/>
          <wp:wrapNone/>
          <wp:docPr id="592991647" name="Picture 2" descr="A red flow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60892" name="Picture 2" descr="A red flower on a black background&#10;&#10;Description automatically generated"/>
                  <pic:cNvPicPr/>
                </pic:nvPicPr>
                <pic:blipFill>
                  <a:blip r:embed="rId1"/>
                  <a:stretch>
                    <a:fillRect/>
                  </a:stretch>
                </pic:blipFill>
                <pic:spPr>
                  <a:xfrm>
                    <a:off x="0" y="0"/>
                    <a:ext cx="3073400" cy="589915"/>
                  </a:xfrm>
                  <a:prstGeom prst="rect">
                    <a:avLst/>
                  </a:prstGeom>
                </pic:spPr>
              </pic:pic>
            </a:graphicData>
          </a:graphic>
          <wp14:sizeRelH relativeFrom="margin">
            <wp14:pctWidth>0</wp14:pctWidth>
          </wp14:sizeRelH>
          <wp14:sizeRelV relativeFrom="margin">
            <wp14:pctHeight>0</wp14:pctHeight>
          </wp14:sizeRelV>
        </wp:anchor>
      </w:drawing>
    </w:r>
  </w:p>
  <w:p w14:paraId="0DF2602C" w14:textId="77777777" w:rsidR="00BD75A1" w:rsidRDefault="00BD75A1" w:rsidP="004D59E7">
    <w:pPr>
      <w:pStyle w:val="Header"/>
      <w:jc w:val="center"/>
      <w:rPr>
        <w:rFonts w:ascii="Arial" w:hAnsi="Arial" w:cs="Arial"/>
        <w:b/>
        <w:color w:val="C00000"/>
      </w:rPr>
    </w:pPr>
  </w:p>
  <w:p w14:paraId="1AC8FF68" w14:textId="3D695BC5" w:rsidR="00976F9E" w:rsidRPr="004D59E7" w:rsidRDefault="006D266A" w:rsidP="004D59E7">
    <w:pPr>
      <w:pStyle w:val="Header"/>
      <w:jc w:val="center"/>
      <w:rPr>
        <w:rFonts w:ascii="Arial" w:hAnsi="Arial" w:cs="Arial"/>
        <w:b/>
        <w:color w:val="C00000"/>
      </w:rPr>
    </w:pPr>
    <w:r w:rsidRPr="004D59E7">
      <w:rPr>
        <w:rFonts w:ascii="Arial" w:hAnsi="Arial" w:cs="Arial"/>
        <w:b/>
        <w:color w:val="C00000"/>
      </w:rPr>
      <w:t>EARLY CAREER RESEARCHER</w:t>
    </w:r>
    <w:r w:rsidR="009C50CD" w:rsidRPr="004D59E7">
      <w:rPr>
        <w:rFonts w:ascii="Arial" w:hAnsi="Arial" w:cs="Arial"/>
        <w:b/>
        <w:color w:val="C00000"/>
      </w:rPr>
      <w:t xml:space="preserve"> WORKSHOP</w:t>
    </w:r>
  </w:p>
  <w:p w14:paraId="5C2A961C" w14:textId="77777777" w:rsidR="004D59E7" w:rsidRDefault="00D46894" w:rsidP="004D59E7">
    <w:pPr>
      <w:jc w:val="center"/>
      <w:rPr>
        <w:rFonts w:ascii="Arial" w:hAnsi="Arial" w:cs="Arial"/>
        <w:b/>
        <w:bCs/>
      </w:rPr>
    </w:pPr>
    <w:r>
      <w:rPr>
        <w:rFonts w:ascii="Arial" w:hAnsi="Arial" w:cs="Arial"/>
        <w:b/>
        <w:bCs/>
      </w:rPr>
      <w:t xml:space="preserve">Banff Centre </w:t>
    </w:r>
    <w:r w:rsidR="009650DB">
      <w:rPr>
        <w:rFonts w:ascii="Arial" w:hAnsi="Arial" w:cs="Arial"/>
        <w:b/>
        <w:bCs/>
      </w:rPr>
      <w:t>for</w:t>
    </w:r>
    <w:r>
      <w:rPr>
        <w:rFonts w:ascii="Arial" w:hAnsi="Arial" w:cs="Arial"/>
        <w:b/>
        <w:bCs/>
      </w:rPr>
      <w:t xml:space="preserve"> Arts</w:t>
    </w:r>
    <w:r w:rsidR="009650DB">
      <w:rPr>
        <w:rFonts w:ascii="Arial" w:hAnsi="Arial" w:cs="Arial"/>
        <w:b/>
        <w:bCs/>
      </w:rPr>
      <w:t xml:space="preserve"> and Creativity</w:t>
    </w:r>
  </w:p>
  <w:p w14:paraId="71AABC04" w14:textId="0C7E164F" w:rsidR="00D068D9" w:rsidRPr="004D59E7" w:rsidRDefault="00D46894" w:rsidP="004D59E7">
    <w:pPr>
      <w:jc w:val="center"/>
      <w:rPr>
        <w:rFonts w:ascii="Arial" w:hAnsi="Arial" w:cs="Arial"/>
        <w:b/>
        <w:bCs/>
      </w:rPr>
    </w:pPr>
    <w:r>
      <w:rPr>
        <w:rFonts w:ascii="Arial" w:hAnsi="Arial" w:cs="Arial"/>
        <w:b/>
        <w:bCs/>
      </w:rPr>
      <w:t>Banff, Alberta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0C5"/>
    <w:multiLevelType w:val="hybridMultilevel"/>
    <w:tmpl w:val="4A4A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81464"/>
    <w:multiLevelType w:val="hybridMultilevel"/>
    <w:tmpl w:val="F6F22454"/>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B1AB5"/>
    <w:multiLevelType w:val="hybridMultilevel"/>
    <w:tmpl w:val="9DE87B62"/>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6D3D"/>
    <w:multiLevelType w:val="hybridMultilevel"/>
    <w:tmpl w:val="ED88F87E"/>
    <w:lvl w:ilvl="0" w:tplc="93B4E0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5584"/>
    <w:multiLevelType w:val="hybridMultilevel"/>
    <w:tmpl w:val="F71CA038"/>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1C395C59"/>
    <w:multiLevelType w:val="hybridMultilevel"/>
    <w:tmpl w:val="132CEF96"/>
    <w:lvl w:ilvl="0" w:tplc="2C843BE4">
      <w:numFmt w:val="bullet"/>
      <w:lvlText w:val="-"/>
      <w:lvlJc w:val="left"/>
      <w:pPr>
        <w:ind w:left="360" w:hanging="360"/>
      </w:pPr>
      <w:rPr>
        <w:rFonts w:ascii="Calibri" w:eastAsia="Calibr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E711EF8"/>
    <w:multiLevelType w:val="hybridMultilevel"/>
    <w:tmpl w:val="6D38595C"/>
    <w:lvl w:ilvl="0" w:tplc="2040C3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15E285C"/>
    <w:multiLevelType w:val="hybridMultilevel"/>
    <w:tmpl w:val="CC2C3CE2"/>
    <w:lvl w:ilvl="0" w:tplc="1D78C524">
      <w:start w:val="1"/>
      <w:numFmt w:val="decimal"/>
      <w:lvlText w:val="%1."/>
      <w:lvlJc w:val="left"/>
      <w:pPr>
        <w:ind w:left="720" w:hanging="360"/>
      </w:pPr>
      <w:rPr>
        <w:b w:val="0"/>
        <w:bCs/>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81231A"/>
    <w:multiLevelType w:val="hybridMultilevel"/>
    <w:tmpl w:val="C444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07F10"/>
    <w:multiLevelType w:val="hybridMultilevel"/>
    <w:tmpl w:val="1E98F3B6"/>
    <w:lvl w:ilvl="0" w:tplc="CD6E70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3782A"/>
    <w:multiLevelType w:val="hybridMultilevel"/>
    <w:tmpl w:val="45646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62187B"/>
    <w:multiLevelType w:val="hybridMultilevel"/>
    <w:tmpl w:val="1A44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D17B4C"/>
    <w:multiLevelType w:val="hybridMultilevel"/>
    <w:tmpl w:val="C1D0D3A0"/>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3" w15:restartNumberingAfterBreak="0">
    <w:nsid w:val="6AED6374"/>
    <w:multiLevelType w:val="hybridMultilevel"/>
    <w:tmpl w:val="6DAAA4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6CD861AD"/>
    <w:multiLevelType w:val="hybridMultilevel"/>
    <w:tmpl w:val="FD788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372C9"/>
    <w:multiLevelType w:val="hybridMultilevel"/>
    <w:tmpl w:val="C63C98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943406"/>
    <w:multiLevelType w:val="hybridMultilevel"/>
    <w:tmpl w:val="F424945E"/>
    <w:lvl w:ilvl="0" w:tplc="68224A9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3B3CD8"/>
    <w:multiLevelType w:val="hybridMultilevel"/>
    <w:tmpl w:val="D8829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320536">
    <w:abstractNumId w:val="8"/>
  </w:num>
  <w:num w:numId="2" w16cid:durableId="1618557612">
    <w:abstractNumId w:val="5"/>
  </w:num>
  <w:num w:numId="3" w16cid:durableId="1123766102">
    <w:abstractNumId w:val="7"/>
  </w:num>
  <w:num w:numId="4" w16cid:durableId="1500272408">
    <w:abstractNumId w:val="11"/>
  </w:num>
  <w:num w:numId="5" w16cid:durableId="1472400931">
    <w:abstractNumId w:val="10"/>
  </w:num>
  <w:num w:numId="6" w16cid:durableId="2044402829">
    <w:abstractNumId w:val="5"/>
  </w:num>
  <w:num w:numId="7" w16cid:durableId="488205879">
    <w:abstractNumId w:val="15"/>
  </w:num>
  <w:num w:numId="8" w16cid:durableId="4401132">
    <w:abstractNumId w:val="6"/>
  </w:num>
  <w:num w:numId="9" w16cid:durableId="1687824487">
    <w:abstractNumId w:val="4"/>
  </w:num>
  <w:num w:numId="10" w16cid:durableId="1942908626">
    <w:abstractNumId w:val="12"/>
  </w:num>
  <w:num w:numId="11" w16cid:durableId="1837064094">
    <w:abstractNumId w:val="13"/>
  </w:num>
  <w:num w:numId="12" w16cid:durableId="1441338046">
    <w:abstractNumId w:val="2"/>
  </w:num>
  <w:num w:numId="13" w16cid:durableId="1428963689">
    <w:abstractNumId w:val="1"/>
  </w:num>
  <w:num w:numId="14" w16cid:durableId="611085436">
    <w:abstractNumId w:val="14"/>
  </w:num>
  <w:num w:numId="15" w16cid:durableId="1361780788">
    <w:abstractNumId w:val="0"/>
  </w:num>
  <w:num w:numId="16" w16cid:durableId="1369835795">
    <w:abstractNumId w:val="17"/>
  </w:num>
  <w:num w:numId="17" w16cid:durableId="2017536745">
    <w:abstractNumId w:val="9"/>
  </w:num>
  <w:num w:numId="18" w16cid:durableId="219950744">
    <w:abstractNumId w:val="3"/>
  </w:num>
  <w:num w:numId="19" w16cid:durableId="569803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C3"/>
    <w:rsid w:val="00005B3E"/>
    <w:rsid w:val="00005BB0"/>
    <w:rsid w:val="000106CC"/>
    <w:rsid w:val="00013546"/>
    <w:rsid w:val="00013809"/>
    <w:rsid w:val="000343B9"/>
    <w:rsid w:val="00034534"/>
    <w:rsid w:val="0004242D"/>
    <w:rsid w:val="000428D5"/>
    <w:rsid w:val="0004334F"/>
    <w:rsid w:val="000445B6"/>
    <w:rsid w:val="00044EBC"/>
    <w:rsid w:val="00045D28"/>
    <w:rsid w:val="000546D9"/>
    <w:rsid w:val="0005645B"/>
    <w:rsid w:val="00065469"/>
    <w:rsid w:val="00065781"/>
    <w:rsid w:val="00065949"/>
    <w:rsid w:val="00070777"/>
    <w:rsid w:val="0007183A"/>
    <w:rsid w:val="00073DB1"/>
    <w:rsid w:val="000752D6"/>
    <w:rsid w:val="00077B89"/>
    <w:rsid w:val="00082FF8"/>
    <w:rsid w:val="0008382D"/>
    <w:rsid w:val="000906C6"/>
    <w:rsid w:val="00093FD6"/>
    <w:rsid w:val="00095888"/>
    <w:rsid w:val="000A1012"/>
    <w:rsid w:val="000A558E"/>
    <w:rsid w:val="000B46F6"/>
    <w:rsid w:val="000C163F"/>
    <w:rsid w:val="000C47FA"/>
    <w:rsid w:val="000C60E5"/>
    <w:rsid w:val="000C6C03"/>
    <w:rsid w:val="000C7BE1"/>
    <w:rsid w:val="000D0C0C"/>
    <w:rsid w:val="000D3114"/>
    <w:rsid w:val="000D66AE"/>
    <w:rsid w:val="000D7D9A"/>
    <w:rsid w:val="000E1680"/>
    <w:rsid w:val="000E799C"/>
    <w:rsid w:val="000F4D36"/>
    <w:rsid w:val="000F6D0E"/>
    <w:rsid w:val="00101083"/>
    <w:rsid w:val="001042BF"/>
    <w:rsid w:val="00105784"/>
    <w:rsid w:val="00110396"/>
    <w:rsid w:val="00110777"/>
    <w:rsid w:val="001121D0"/>
    <w:rsid w:val="00112C97"/>
    <w:rsid w:val="00116C7E"/>
    <w:rsid w:val="00116F46"/>
    <w:rsid w:val="00124E69"/>
    <w:rsid w:val="00125406"/>
    <w:rsid w:val="00125DA5"/>
    <w:rsid w:val="00133E7A"/>
    <w:rsid w:val="00140EB2"/>
    <w:rsid w:val="00141930"/>
    <w:rsid w:val="0014253F"/>
    <w:rsid w:val="00144B7E"/>
    <w:rsid w:val="001451E1"/>
    <w:rsid w:val="00151AB7"/>
    <w:rsid w:val="00156CFD"/>
    <w:rsid w:val="001678E1"/>
    <w:rsid w:val="001736E7"/>
    <w:rsid w:val="001772F2"/>
    <w:rsid w:val="001800D5"/>
    <w:rsid w:val="00181A03"/>
    <w:rsid w:val="00182505"/>
    <w:rsid w:val="00183D8F"/>
    <w:rsid w:val="00183F9B"/>
    <w:rsid w:val="001930F8"/>
    <w:rsid w:val="00196077"/>
    <w:rsid w:val="00196C82"/>
    <w:rsid w:val="001A4EB0"/>
    <w:rsid w:val="001A5578"/>
    <w:rsid w:val="001B257C"/>
    <w:rsid w:val="001B7A4A"/>
    <w:rsid w:val="001C50A2"/>
    <w:rsid w:val="001C6E17"/>
    <w:rsid w:val="001C7E1D"/>
    <w:rsid w:val="001D2116"/>
    <w:rsid w:val="001D3879"/>
    <w:rsid w:val="001D5DE4"/>
    <w:rsid w:val="001E5DF1"/>
    <w:rsid w:val="001E76D4"/>
    <w:rsid w:val="001F378F"/>
    <w:rsid w:val="001F54C4"/>
    <w:rsid w:val="001F5572"/>
    <w:rsid w:val="001F6DA0"/>
    <w:rsid w:val="002002C8"/>
    <w:rsid w:val="002124A7"/>
    <w:rsid w:val="00213A7B"/>
    <w:rsid w:val="00225A66"/>
    <w:rsid w:val="002302DC"/>
    <w:rsid w:val="00232D19"/>
    <w:rsid w:val="002405C6"/>
    <w:rsid w:val="00241400"/>
    <w:rsid w:val="00241AB4"/>
    <w:rsid w:val="00245486"/>
    <w:rsid w:val="00247590"/>
    <w:rsid w:val="002508A9"/>
    <w:rsid w:val="00250A73"/>
    <w:rsid w:val="00250D72"/>
    <w:rsid w:val="002626E1"/>
    <w:rsid w:val="00264DB3"/>
    <w:rsid w:val="00265DBC"/>
    <w:rsid w:val="00266461"/>
    <w:rsid w:val="002675A1"/>
    <w:rsid w:val="00270687"/>
    <w:rsid w:val="0027136C"/>
    <w:rsid w:val="00271E9F"/>
    <w:rsid w:val="00281288"/>
    <w:rsid w:val="00282574"/>
    <w:rsid w:val="002839A2"/>
    <w:rsid w:val="002848CB"/>
    <w:rsid w:val="00287B87"/>
    <w:rsid w:val="00295E3D"/>
    <w:rsid w:val="00296183"/>
    <w:rsid w:val="00296D1D"/>
    <w:rsid w:val="00297A43"/>
    <w:rsid w:val="00297E10"/>
    <w:rsid w:val="002A49DC"/>
    <w:rsid w:val="002B142D"/>
    <w:rsid w:val="002B5480"/>
    <w:rsid w:val="002C1548"/>
    <w:rsid w:val="002C71DE"/>
    <w:rsid w:val="002D110D"/>
    <w:rsid w:val="002D2C30"/>
    <w:rsid w:val="002E2833"/>
    <w:rsid w:val="002E296E"/>
    <w:rsid w:val="002F6028"/>
    <w:rsid w:val="002F7D5C"/>
    <w:rsid w:val="003001FC"/>
    <w:rsid w:val="0030275F"/>
    <w:rsid w:val="00304580"/>
    <w:rsid w:val="00310387"/>
    <w:rsid w:val="00310AE1"/>
    <w:rsid w:val="00325329"/>
    <w:rsid w:val="00326E5E"/>
    <w:rsid w:val="003309D1"/>
    <w:rsid w:val="00330BF2"/>
    <w:rsid w:val="003410F7"/>
    <w:rsid w:val="003476C6"/>
    <w:rsid w:val="00350B5B"/>
    <w:rsid w:val="00350C22"/>
    <w:rsid w:val="00351890"/>
    <w:rsid w:val="00351C56"/>
    <w:rsid w:val="0036031E"/>
    <w:rsid w:val="00370E3E"/>
    <w:rsid w:val="00375E5C"/>
    <w:rsid w:val="00376C30"/>
    <w:rsid w:val="00377306"/>
    <w:rsid w:val="00380703"/>
    <w:rsid w:val="00381876"/>
    <w:rsid w:val="003828C4"/>
    <w:rsid w:val="00385B72"/>
    <w:rsid w:val="00387129"/>
    <w:rsid w:val="003927D3"/>
    <w:rsid w:val="003944E2"/>
    <w:rsid w:val="00394C95"/>
    <w:rsid w:val="00396F66"/>
    <w:rsid w:val="003A6D72"/>
    <w:rsid w:val="003B0A4F"/>
    <w:rsid w:val="003B272C"/>
    <w:rsid w:val="003B35A8"/>
    <w:rsid w:val="003B6856"/>
    <w:rsid w:val="003C062C"/>
    <w:rsid w:val="003C37EC"/>
    <w:rsid w:val="003C5215"/>
    <w:rsid w:val="003C6D19"/>
    <w:rsid w:val="003D1711"/>
    <w:rsid w:val="003D259D"/>
    <w:rsid w:val="003D4298"/>
    <w:rsid w:val="003D4538"/>
    <w:rsid w:val="003D5D00"/>
    <w:rsid w:val="003E0F43"/>
    <w:rsid w:val="003E52E2"/>
    <w:rsid w:val="003E78BF"/>
    <w:rsid w:val="004018EF"/>
    <w:rsid w:val="004023E3"/>
    <w:rsid w:val="00402E4E"/>
    <w:rsid w:val="00410479"/>
    <w:rsid w:val="0042168F"/>
    <w:rsid w:val="004220CA"/>
    <w:rsid w:val="00432131"/>
    <w:rsid w:val="004326C6"/>
    <w:rsid w:val="004337E8"/>
    <w:rsid w:val="00435559"/>
    <w:rsid w:val="004368B9"/>
    <w:rsid w:val="00436B80"/>
    <w:rsid w:val="004432F1"/>
    <w:rsid w:val="00445A44"/>
    <w:rsid w:val="00446A96"/>
    <w:rsid w:val="004479F3"/>
    <w:rsid w:val="0045652C"/>
    <w:rsid w:val="0046151F"/>
    <w:rsid w:val="00463864"/>
    <w:rsid w:val="004849BF"/>
    <w:rsid w:val="004851FC"/>
    <w:rsid w:val="00492136"/>
    <w:rsid w:val="00493A23"/>
    <w:rsid w:val="00497B0E"/>
    <w:rsid w:val="004B63F0"/>
    <w:rsid w:val="004B6507"/>
    <w:rsid w:val="004B78B9"/>
    <w:rsid w:val="004B7964"/>
    <w:rsid w:val="004B7A27"/>
    <w:rsid w:val="004D3401"/>
    <w:rsid w:val="004D59E7"/>
    <w:rsid w:val="004F08FD"/>
    <w:rsid w:val="004F669B"/>
    <w:rsid w:val="00505038"/>
    <w:rsid w:val="00507A45"/>
    <w:rsid w:val="005336B9"/>
    <w:rsid w:val="00535F8D"/>
    <w:rsid w:val="00536E64"/>
    <w:rsid w:val="005370B4"/>
    <w:rsid w:val="00546236"/>
    <w:rsid w:val="00550531"/>
    <w:rsid w:val="005539FE"/>
    <w:rsid w:val="005606A0"/>
    <w:rsid w:val="0056205C"/>
    <w:rsid w:val="00563888"/>
    <w:rsid w:val="00574EBF"/>
    <w:rsid w:val="00584652"/>
    <w:rsid w:val="005A3D0B"/>
    <w:rsid w:val="005B2E38"/>
    <w:rsid w:val="005B3527"/>
    <w:rsid w:val="005B55EC"/>
    <w:rsid w:val="005C05ED"/>
    <w:rsid w:val="005C3B0C"/>
    <w:rsid w:val="005C45D1"/>
    <w:rsid w:val="005D5050"/>
    <w:rsid w:val="005D7D6F"/>
    <w:rsid w:val="005E38F9"/>
    <w:rsid w:val="005E74AE"/>
    <w:rsid w:val="005E7C55"/>
    <w:rsid w:val="005F0E07"/>
    <w:rsid w:val="005F17F4"/>
    <w:rsid w:val="005F1D80"/>
    <w:rsid w:val="005F5D53"/>
    <w:rsid w:val="00602A29"/>
    <w:rsid w:val="0060405A"/>
    <w:rsid w:val="00607381"/>
    <w:rsid w:val="0061474C"/>
    <w:rsid w:val="00615462"/>
    <w:rsid w:val="00616189"/>
    <w:rsid w:val="00624948"/>
    <w:rsid w:val="006306A8"/>
    <w:rsid w:val="00630DC1"/>
    <w:rsid w:val="0063407E"/>
    <w:rsid w:val="00635957"/>
    <w:rsid w:val="00647188"/>
    <w:rsid w:val="00662B92"/>
    <w:rsid w:val="00677964"/>
    <w:rsid w:val="006828A7"/>
    <w:rsid w:val="00683EF5"/>
    <w:rsid w:val="00685BCA"/>
    <w:rsid w:val="00690A91"/>
    <w:rsid w:val="006A0D2A"/>
    <w:rsid w:val="006B6FC2"/>
    <w:rsid w:val="006C2150"/>
    <w:rsid w:val="006C43E8"/>
    <w:rsid w:val="006C4B50"/>
    <w:rsid w:val="006D2475"/>
    <w:rsid w:val="006D266A"/>
    <w:rsid w:val="006D43C6"/>
    <w:rsid w:val="006D5B35"/>
    <w:rsid w:val="006E4269"/>
    <w:rsid w:val="006E432E"/>
    <w:rsid w:val="006E6B3E"/>
    <w:rsid w:val="006E7299"/>
    <w:rsid w:val="006F479B"/>
    <w:rsid w:val="006F587B"/>
    <w:rsid w:val="007041A0"/>
    <w:rsid w:val="00706D6A"/>
    <w:rsid w:val="00713E72"/>
    <w:rsid w:val="00716DDD"/>
    <w:rsid w:val="00723E53"/>
    <w:rsid w:val="00730993"/>
    <w:rsid w:val="0073483C"/>
    <w:rsid w:val="00734CB7"/>
    <w:rsid w:val="00734DEA"/>
    <w:rsid w:val="007451E2"/>
    <w:rsid w:val="00747092"/>
    <w:rsid w:val="00754803"/>
    <w:rsid w:val="0075602E"/>
    <w:rsid w:val="0075764E"/>
    <w:rsid w:val="00757D4D"/>
    <w:rsid w:val="0076221C"/>
    <w:rsid w:val="00767AAB"/>
    <w:rsid w:val="00771779"/>
    <w:rsid w:val="007811EC"/>
    <w:rsid w:val="00791D60"/>
    <w:rsid w:val="007938FB"/>
    <w:rsid w:val="007A5AA9"/>
    <w:rsid w:val="007A66CA"/>
    <w:rsid w:val="007B479F"/>
    <w:rsid w:val="007C429E"/>
    <w:rsid w:val="007C49AC"/>
    <w:rsid w:val="007C78B1"/>
    <w:rsid w:val="007C7A40"/>
    <w:rsid w:val="007D0ECC"/>
    <w:rsid w:val="007D17B8"/>
    <w:rsid w:val="007E6032"/>
    <w:rsid w:val="007E7E68"/>
    <w:rsid w:val="007F065E"/>
    <w:rsid w:val="007F0830"/>
    <w:rsid w:val="007F21A1"/>
    <w:rsid w:val="007F3ADD"/>
    <w:rsid w:val="00800156"/>
    <w:rsid w:val="00801889"/>
    <w:rsid w:val="00805F8A"/>
    <w:rsid w:val="00806DEF"/>
    <w:rsid w:val="008102C1"/>
    <w:rsid w:val="00823456"/>
    <w:rsid w:val="00824DAD"/>
    <w:rsid w:val="00826A3C"/>
    <w:rsid w:val="00830060"/>
    <w:rsid w:val="008344B9"/>
    <w:rsid w:val="00834A73"/>
    <w:rsid w:val="008375C7"/>
    <w:rsid w:val="008403BB"/>
    <w:rsid w:val="008459C8"/>
    <w:rsid w:val="00847051"/>
    <w:rsid w:val="0085218D"/>
    <w:rsid w:val="00861FA9"/>
    <w:rsid w:val="008706A6"/>
    <w:rsid w:val="008709CD"/>
    <w:rsid w:val="008849CE"/>
    <w:rsid w:val="00885DD0"/>
    <w:rsid w:val="00891533"/>
    <w:rsid w:val="00892050"/>
    <w:rsid w:val="00893D76"/>
    <w:rsid w:val="00896057"/>
    <w:rsid w:val="008974C3"/>
    <w:rsid w:val="0089772E"/>
    <w:rsid w:val="008A75E3"/>
    <w:rsid w:val="008A7D35"/>
    <w:rsid w:val="008C56DE"/>
    <w:rsid w:val="008D0796"/>
    <w:rsid w:val="008D0C80"/>
    <w:rsid w:val="008F21EA"/>
    <w:rsid w:val="008F4987"/>
    <w:rsid w:val="009012C7"/>
    <w:rsid w:val="0090505C"/>
    <w:rsid w:val="00905B18"/>
    <w:rsid w:val="00907262"/>
    <w:rsid w:val="00911BCD"/>
    <w:rsid w:val="00922048"/>
    <w:rsid w:val="00924794"/>
    <w:rsid w:val="00930837"/>
    <w:rsid w:val="00933BCF"/>
    <w:rsid w:val="009342B9"/>
    <w:rsid w:val="009442CD"/>
    <w:rsid w:val="00951770"/>
    <w:rsid w:val="00952CD1"/>
    <w:rsid w:val="00955050"/>
    <w:rsid w:val="00963607"/>
    <w:rsid w:val="009650DB"/>
    <w:rsid w:val="00970804"/>
    <w:rsid w:val="00970C59"/>
    <w:rsid w:val="0097225E"/>
    <w:rsid w:val="009743BE"/>
    <w:rsid w:val="00975392"/>
    <w:rsid w:val="00976F9E"/>
    <w:rsid w:val="00982CF2"/>
    <w:rsid w:val="009838B2"/>
    <w:rsid w:val="00983F0F"/>
    <w:rsid w:val="00984D9C"/>
    <w:rsid w:val="00987D2F"/>
    <w:rsid w:val="00991634"/>
    <w:rsid w:val="009936DC"/>
    <w:rsid w:val="00996BDF"/>
    <w:rsid w:val="009A6851"/>
    <w:rsid w:val="009A721F"/>
    <w:rsid w:val="009B0B74"/>
    <w:rsid w:val="009B130D"/>
    <w:rsid w:val="009C10D7"/>
    <w:rsid w:val="009C50CD"/>
    <w:rsid w:val="009C5A72"/>
    <w:rsid w:val="009D7404"/>
    <w:rsid w:val="009E3280"/>
    <w:rsid w:val="009E583C"/>
    <w:rsid w:val="009E5914"/>
    <w:rsid w:val="009E6492"/>
    <w:rsid w:val="009F226F"/>
    <w:rsid w:val="00A03922"/>
    <w:rsid w:val="00A03FAC"/>
    <w:rsid w:val="00A15983"/>
    <w:rsid w:val="00A16DF1"/>
    <w:rsid w:val="00A25F5D"/>
    <w:rsid w:val="00A34184"/>
    <w:rsid w:val="00A41535"/>
    <w:rsid w:val="00A41AA1"/>
    <w:rsid w:val="00A4750D"/>
    <w:rsid w:val="00A53638"/>
    <w:rsid w:val="00A571F7"/>
    <w:rsid w:val="00A661A7"/>
    <w:rsid w:val="00A72DBA"/>
    <w:rsid w:val="00A96A8C"/>
    <w:rsid w:val="00AA4E43"/>
    <w:rsid w:val="00AA67D6"/>
    <w:rsid w:val="00AA79F3"/>
    <w:rsid w:val="00AB1566"/>
    <w:rsid w:val="00AB2C0D"/>
    <w:rsid w:val="00AB31FB"/>
    <w:rsid w:val="00AB4878"/>
    <w:rsid w:val="00AB50EE"/>
    <w:rsid w:val="00AB513C"/>
    <w:rsid w:val="00AC236D"/>
    <w:rsid w:val="00AC3A36"/>
    <w:rsid w:val="00AC448D"/>
    <w:rsid w:val="00AC70B6"/>
    <w:rsid w:val="00AC7276"/>
    <w:rsid w:val="00AD4517"/>
    <w:rsid w:val="00AD7C59"/>
    <w:rsid w:val="00AE16D1"/>
    <w:rsid w:val="00AE2C64"/>
    <w:rsid w:val="00B02B30"/>
    <w:rsid w:val="00B064A0"/>
    <w:rsid w:val="00B1349F"/>
    <w:rsid w:val="00B14786"/>
    <w:rsid w:val="00B21549"/>
    <w:rsid w:val="00B37262"/>
    <w:rsid w:val="00B426B0"/>
    <w:rsid w:val="00B52B7A"/>
    <w:rsid w:val="00B60D37"/>
    <w:rsid w:val="00B654D0"/>
    <w:rsid w:val="00B65994"/>
    <w:rsid w:val="00B66735"/>
    <w:rsid w:val="00B67C47"/>
    <w:rsid w:val="00B70913"/>
    <w:rsid w:val="00B72CCD"/>
    <w:rsid w:val="00B766DC"/>
    <w:rsid w:val="00B7787F"/>
    <w:rsid w:val="00B80547"/>
    <w:rsid w:val="00B83CD2"/>
    <w:rsid w:val="00B85F99"/>
    <w:rsid w:val="00B92023"/>
    <w:rsid w:val="00B9534B"/>
    <w:rsid w:val="00B96399"/>
    <w:rsid w:val="00B969FF"/>
    <w:rsid w:val="00B97530"/>
    <w:rsid w:val="00B97CDA"/>
    <w:rsid w:val="00BA31C9"/>
    <w:rsid w:val="00BA46D2"/>
    <w:rsid w:val="00BB6671"/>
    <w:rsid w:val="00BC16ED"/>
    <w:rsid w:val="00BC4E4D"/>
    <w:rsid w:val="00BC5D06"/>
    <w:rsid w:val="00BC7A86"/>
    <w:rsid w:val="00BD056F"/>
    <w:rsid w:val="00BD3996"/>
    <w:rsid w:val="00BD6475"/>
    <w:rsid w:val="00BD75A1"/>
    <w:rsid w:val="00BE013A"/>
    <w:rsid w:val="00BE173D"/>
    <w:rsid w:val="00BE2F01"/>
    <w:rsid w:val="00BE66F3"/>
    <w:rsid w:val="00BE692F"/>
    <w:rsid w:val="00BF06A3"/>
    <w:rsid w:val="00BF3E4F"/>
    <w:rsid w:val="00BF7EEA"/>
    <w:rsid w:val="00C072B2"/>
    <w:rsid w:val="00C10DDB"/>
    <w:rsid w:val="00C15D4E"/>
    <w:rsid w:val="00C210A2"/>
    <w:rsid w:val="00C2197E"/>
    <w:rsid w:val="00C25A4C"/>
    <w:rsid w:val="00C27932"/>
    <w:rsid w:val="00C3346C"/>
    <w:rsid w:val="00C35EC6"/>
    <w:rsid w:val="00C4687F"/>
    <w:rsid w:val="00C5413A"/>
    <w:rsid w:val="00C56969"/>
    <w:rsid w:val="00C62C4B"/>
    <w:rsid w:val="00C636AF"/>
    <w:rsid w:val="00C646E5"/>
    <w:rsid w:val="00C679FD"/>
    <w:rsid w:val="00C703CB"/>
    <w:rsid w:val="00C8088C"/>
    <w:rsid w:val="00C86359"/>
    <w:rsid w:val="00C90B4A"/>
    <w:rsid w:val="00C94081"/>
    <w:rsid w:val="00C940E9"/>
    <w:rsid w:val="00C942DF"/>
    <w:rsid w:val="00C96201"/>
    <w:rsid w:val="00C97BC3"/>
    <w:rsid w:val="00CA1EBE"/>
    <w:rsid w:val="00CA216D"/>
    <w:rsid w:val="00CA4113"/>
    <w:rsid w:val="00CA5CFF"/>
    <w:rsid w:val="00CB4D53"/>
    <w:rsid w:val="00CB70FC"/>
    <w:rsid w:val="00CD06CD"/>
    <w:rsid w:val="00CE47EE"/>
    <w:rsid w:val="00CE5B8E"/>
    <w:rsid w:val="00CF4D97"/>
    <w:rsid w:val="00D064EB"/>
    <w:rsid w:val="00D068D9"/>
    <w:rsid w:val="00D075C4"/>
    <w:rsid w:val="00D12138"/>
    <w:rsid w:val="00D165E7"/>
    <w:rsid w:val="00D239C3"/>
    <w:rsid w:val="00D3167A"/>
    <w:rsid w:val="00D45904"/>
    <w:rsid w:val="00D45B7C"/>
    <w:rsid w:val="00D46894"/>
    <w:rsid w:val="00D511D3"/>
    <w:rsid w:val="00D55C12"/>
    <w:rsid w:val="00D56149"/>
    <w:rsid w:val="00D5724F"/>
    <w:rsid w:val="00D60501"/>
    <w:rsid w:val="00D60799"/>
    <w:rsid w:val="00D615D9"/>
    <w:rsid w:val="00D6170B"/>
    <w:rsid w:val="00D63A1A"/>
    <w:rsid w:val="00D63C24"/>
    <w:rsid w:val="00D71B68"/>
    <w:rsid w:val="00D71EA6"/>
    <w:rsid w:val="00D77775"/>
    <w:rsid w:val="00D779BC"/>
    <w:rsid w:val="00D82344"/>
    <w:rsid w:val="00D83912"/>
    <w:rsid w:val="00D92141"/>
    <w:rsid w:val="00D92D4A"/>
    <w:rsid w:val="00D9410C"/>
    <w:rsid w:val="00DA15AD"/>
    <w:rsid w:val="00DA4BC9"/>
    <w:rsid w:val="00DB533B"/>
    <w:rsid w:val="00DB5DE8"/>
    <w:rsid w:val="00DC299F"/>
    <w:rsid w:val="00DD22EF"/>
    <w:rsid w:val="00DD6EB4"/>
    <w:rsid w:val="00DD7836"/>
    <w:rsid w:val="00DE015F"/>
    <w:rsid w:val="00DE1D24"/>
    <w:rsid w:val="00DE3320"/>
    <w:rsid w:val="00DE73E0"/>
    <w:rsid w:val="00DE7FF7"/>
    <w:rsid w:val="00DF1178"/>
    <w:rsid w:val="00DF11B9"/>
    <w:rsid w:val="00E0043D"/>
    <w:rsid w:val="00E07285"/>
    <w:rsid w:val="00E1208E"/>
    <w:rsid w:val="00E14559"/>
    <w:rsid w:val="00E15166"/>
    <w:rsid w:val="00E22599"/>
    <w:rsid w:val="00E43FB9"/>
    <w:rsid w:val="00E44E3B"/>
    <w:rsid w:val="00E455CA"/>
    <w:rsid w:val="00E46F84"/>
    <w:rsid w:val="00E50B1D"/>
    <w:rsid w:val="00E527DC"/>
    <w:rsid w:val="00E5391A"/>
    <w:rsid w:val="00E66115"/>
    <w:rsid w:val="00E77652"/>
    <w:rsid w:val="00E836BB"/>
    <w:rsid w:val="00E9305C"/>
    <w:rsid w:val="00E93489"/>
    <w:rsid w:val="00E9350B"/>
    <w:rsid w:val="00E94358"/>
    <w:rsid w:val="00E97D13"/>
    <w:rsid w:val="00EA43FF"/>
    <w:rsid w:val="00EA66CC"/>
    <w:rsid w:val="00EA7C44"/>
    <w:rsid w:val="00EB2CCA"/>
    <w:rsid w:val="00EB384F"/>
    <w:rsid w:val="00EB440E"/>
    <w:rsid w:val="00EB681E"/>
    <w:rsid w:val="00EC4B89"/>
    <w:rsid w:val="00ED4737"/>
    <w:rsid w:val="00EF0048"/>
    <w:rsid w:val="00EF13DE"/>
    <w:rsid w:val="00EF1892"/>
    <w:rsid w:val="00EF2226"/>
    <w:rsid w:val="00EF7C0A"/>
    <w:rsid w:val="00F04100"/>
    <w:rsid w:val="00F04ACA"/>
    <w:rsid w:val="00F165F5"/>
    <w:rsid w:val="00F20DE6"/>
    <w:rsid w:val="00F22904"/>
    <w:rsid w:val="00F236B5"/>
    <w:rsid w:val="00F32EAF"/>
    <w:rsid w:val="00F35018"/>
    <w:rsid w:val="00F37CA5"/>
    <w:rsid w:val="00F4484C"/>
    <w:rsid w:val="00F44F7C"/>
    <w:rsid w:val="00F456B0"/>
    <w:rsid w:val="00F50A97"/>
    <w:rsid w:val="00F52EDD"/>
    <w:rsid w:val="00F53D73"/>
    <w:rsid w:val="00F6035D"/>
    <w:rsid w:val="00F671A5"/>
    <w:rsid w:val="00F677BF"/>
    <w:rsid w:val="00F712FA"/>
    <w:rsid w:val="00F71B75"/>
    <w:rsid w:val="00F84BC9"/>
    <w:rsid w:val="00F91A27"/>
    <w:rsid w:val="00F91DB4"/>
    <w:rsid w:val="00F95ACB"/>
    <w:rsid w:val="00FA0F36"/>
    <w:rsid w:val="00FA11A9"/>
    <w:rsid w:val="00FA1835"/>
    <w:rsid w:val="00FA4159"/>
    <w:rsid w:val="00FA4FB0"/>
    <w:rsid w:val="00FA65A8"/>
    <w:rsid w:val="00FB2A9E"/>
    <w:rsid w:val="00FB5ED0"/>
    <w:rsid w:val="00FB66BA"/>
    <w:rsid w:val="00FD2421"/>
    <w:rsid w:val="00FD3F93"/>
    <w:rsid w:val="00FF0595"/>
    <w:rsid w:val="00FF2431"/>
    <w:rsid w:val="00FF299A"/>
    <w:rsid w:val="00FF3B50"/>
    <w:rsid w:val="00FF6820"/>
    <w:rsid w:val="00FF68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4BA7"/>
  <w14:defaultImageDpi w14:val="300"/>
  <w15:docId w15:val="{643D6996-20BC-4146-A07D-5EF72AC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D6"/>
  </w:style>
  <w:style w:type="paragraph" w:styleId="Heading1">
    <w:name w:val="heading 1"/>
    <w:basedOn w:val="Normal"/>
    <w:next w:val="Normal"/>
    <w:link w:val="Heading1Char"/>
    <w:uiPriority w:val="9"/>
    <w:qFormat/>
    <w:rsid w:val="006161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3"/>
    <w:pPr>
      <w:tabs>
        <w:tab w:val="center" w:pos="4320"/>
        <w:tab w:val="right" w:pos="8640"/>
      </w:tabs>
    </w:pPr>
  </w:style>
  <w:style w:type="character" w:customStyle="1" w:styleId="HeaderChar">
    <w:name w:val="Header Char"/>
    <w:basedOn w:val="DefaultParagraphFont"/>
    <w:link w:val="Header"/>
    <w:uiPriority w:val="99"/>
    <w:rsid w:val="008974C3"/>
  </w:style>
  <w:style w:type="paragraph" w:styleId="Footer">
    <w:name w:val="footer"/>
    <w:basedOn w:val="Normal"/>
    <w:link w:val="FooterChar"/>
    <w:uiPriority w:val="99"/>
    <w:unhideWhenUsed/>
    <w:rsid w:val="008974C3"/>
    <w:pPr>
      <w:tabs>
        <w:tab w:val="center" w:pos="4320"/>
        <w:tab w:val="right" w:pos="8640"/>
      </w:tabs>
    </w:pPr>
  </w:style>
  <w:style w:type="character" w:customStyle="1" w:styleId="FooterChar">
    <w:name w:val="Footer Char"/>
    <w:basedOn w:val="DefaultParagraphFont"/>
    <w:link w:val="Footer"/>
    <w:uiPriority w:val="99"/>
    <w:rsid w:val="008974C3"/>
  </w:style>
  <w:style w:type="paragraph" w:styleId="BalloonText">
    <w:name w:val="Balloon Text"/>
    <w:basedOn w:val="Normal"/>
    <w:link w:val="BalloonTextChar"/>
    <w:uiPriority w:val="99"/>
    <w:semiHidden/>
    <w:unhideWhenUsed/>
    <w:rsid w:val="008974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4C3"/>
    <w:rPr>
      <w:rFonts w:ascii="Lucida Grande" w:hAnsi="Lucida Grande" w:cs="Lucida Grande"/>
      <w:sz w:val="18"/>
      <w:szCs w:val="18"/>
    </w:rPr>
  </w:style>
  <w:style w:type="paragraph" w:styleId="BodyText">
    <w:name w:val="Body Text"/>
    <w:basedOn w:val="Normal"/>
    <w:link w:val="BodyTextChar1"/>
    <w:rsid w:val="00105784"/>
    <w:pPr>
      <w:widowControl w:val="0"/>
      <w:tabs>
        <w:tab w:val="left" w:pos="-720"/>
      </w:tabs>
      <w:suppressAutoHyphens/>
      <w:jc w:val="both"/>
    </w:pPr>
    <w:rPr>
      <w:rFonts w:ascii="CG Times" w:eastAsia="Times New Roman" w:hAnsi="CG Times" w:cs="Times New Roman"/>
      <w:b/>
      <w:snapToGrid w:val="0"/>
      <w:spacing w:val="-3"/>
      <w:sz w:val="22"/>
      <w:szCs w:val="20"/>
      <w:lang w:val="en-US"/>
    </w:rPr>
  </w:style>
  <w:style w:type="character" w:customStyle="1" w:styleId="BodyTextChar">
    <w:name w:val="Body Text Char"/>
    <w:basedOn w:val="DefaultParagraphFont"/>
    <w:uiPriority w:val="99"/>
    <w:semiHidden/>
    <w:rsid w:val="00105784"/>
  </w:style>
  <w:style w:type="character" w:customStyle="1" w:styleId="BodyTextChar1">
    <w:name w:val="Body Text Char1"/>
    <w:basedOn w:val="DefaultParagraphFont"/>
    <w:link w:val="BodyText"/>
    <w:rsid w:val="00105784"/>
    <w:rPr>
      <w:rFonts w:ascii="CG Times" w:eastAsia="Times New Roman" w:hAnsi="CG Times" w:cs="Times New Roman"/>
      <w:b/>
      <w:snapToGrid w:val="0"/>
      <w:spacing w:val="-3"/>
      <w:sz w:val="22"/>
      <w:szCs w:val="20"/>
      <w:lang w:val="en-US"/>
    </w:rPr>
  </w:style>
  <w:style w:type="character" w:customStyle="1" w:styleId="lrzxr">
    <w:name w:val="lrzxr"/>
    <w:basedOn w:val="DefaultParagraphFont"/>
    <w:rsid w:val="00EF1892"/>
  </w:style>
  <w:style w:type="character" w:styleId="Hyperlink">
    <w:name w:val="Hyperlink"/>
    <w:basedOn w:val="DefaultParagraphFont"/>
    <w:uiPriority w:val="99"/>
    <w:unhideWhenUsed/>
    <w:rsid w:val="00EF1892"/>
    <w:rPr>
      <w:color w:val="0000FF"/>
      <w:u w:val="single"/>
    </w:rPr>
  </w:style>
  <w:style w:type="character" w:styleId="FollowedHyperlink">
    <w:name w:val="FollowedHyperlink"/>
    <w:basedOn w:val="DefaultParagraphFont"/>
    <w:uiPriority w:val="99"/>
    <w:semiHidden/>
    <w:unhideWhenUsed/>
    <w:rsid w:val="00EF1892"/>
    <w:rPr>
      <w:color w:val="800080" w:themeColor="followedHyperlink"/>
      <w:u w:val="single"/>
    </w:rPr>
  </w:style>
  <w:style w:type="paragraph" w:styleId="ListParagraph">
    <w:name w:val="List Paragraph"/>
    <w:basedOn w:val="Normal"/>
    <w:uiPriority w:val="34"/>
    <w:qFormat/>
    <w:rsid w:val="00FF299A"/>
    <w:pPr>
      <w:ind w:left="720"/>
      <w:contextualSpacing/>
    </w:pPr>
  </w:style>
  <w:style w:type="character" w:customStyle="1" w:styleId="st">
    <w:name w:val="st"/>
    <w:basedOn w:val="DefaultParagraphFont"/>
    <w:rsid w:val="00AB4878"/>
  </w:style>
  <w:style w:type="paragraph" w:styleId="NormalWeb">
    <w:name w:val="Normal (Web)"/>
    <w:basedOn w:val="Normal"/>
    <w:uiPriority w:val="99"/>
    <w:semiHidden/>
    <w:unhideWhenUsed/>
    <w:rsid w:val="007C49AC"/>
    <w:rPr>
      <w:rFonts w:ascii="Times New Roman" w:hAnsi="Times New Roman" w:cs="Times New Roman"/>
    </w:rPr>
  </w:style>
  <w:style w:type="character" w:customStyle="1" w:styleId="UnresolvedMention1">
    <w:name w:val="Unresolved Mention1"/>
    <w:basedOn w:val="DefaultParagraphFont"/>
    <w:uiPriority w:val="99"/>
    <w:semiHidden/>
    <w:unhideWhenUsed/>
    <w:rsid w:val="007C49AC"/>
    <w:rPr>
      <w:color w:val="605E5C"/>
      <w:shd w:val="clear" w:color="auto" w:fill="E1DFDD"/>
    </w:rPr>
  </w:style>
  <w:style w:type="table" w:styleId="TableGrid">
    <w:name w:val="Table Grid"/>
    <w:basedOn w:val="TableNormal"/>
    <w:rsid w:val="007C49AC"/>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38F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6161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37">
      <w:bodyDiv w:val="1"/>
      <w:marLeft w:val="0"/>
      <w:marRight w:val="0"/>
      <w:marTop w:val="0"/>
      <w:marBottom w:val="0"/>
      <w:divBdr>
        <w:top w:val="none" w:sz="0" w:space="0" w:color="auto"/>
        <w:left w:val="none" w:sz="0" w:space="0" w:color="auto"/>
        <w:bottom w:val="none" w:sz="0" w:space="0" w:color="auto"/>
        <w:right w:val="none" w:sz="0" w:space="0" w:color="auto"/>
      </w:divBdr>
    </w:div>
    <w:div w:id="247737647">
      <w:bodyDiv w:val="1"/>
      <w:marLeft w:val="0"/>
      <w:marRight w:val="0"/>
      <w:marTop w:val="0"/>
      <w:marBottom w:val="0"/>
      <w:divBdr>
        <w:top w:val="none" w:sz="0" w:space="0" w:color="auto"/>
        <w:left w:val="none" w:sz="0" w:space="0" w:color="auto"/>
        <w:bottom w:val="none" w:sz="0" w:space="0" w:color="auto"/>
        <w:right w:val="none" w:sz="0" w:space="0" w:color="auto"/>
      </w:divBdr>
    </w:div>
    <w:div w:id="284237487">
      <w:bodyDiv w:val="1"/>
      <w:marLeft w:val="0"/>
      <w:marRight w:val="0"/>
      <w:marTop w:val="0"/>
      <w:marBottom w:val="0"/>
      <w:divBdr>
        <w:top w:val="none" w:sz="0" w:space="0" w:color="auto"/>
        <w:left w:val="none" w:sz="0" w:space="0" w:color="auto"/>
        <w:bottom w:val="none" w:sz="0" w:space="0" w:color="auto"/>
        <w:right w:val="none" w:sz="0" w:space="0" w:color="auto"/>
      </w:divBdr>
    </w:div>
    <w:div w:id="387611261">
      <w:bodyDiv w:val="1"/>
      <w:marLeft w:val="0"/>
      <w:marRight w:val="0"/>
      <w:marTop w:val="0"/>
      <w:marBottom w:val="0"/>
      <w:divBdr>
        <w:top w:val="none" w:sz="0" w:space="0" w:color="auto"/>
        <w:left w:val="none" w:sz="0" w:space="0" w:color="auto"/>
        <w:bottom w:val="none" w:sz="0" w:space="0" w:color="auto"/>
        <w:right w:val="none" w:sz="0" w:space="0" w:color="auto"/>
      </w:divBdr>
    </w:div>
    <w:div w:id="540702882">
      <w:bodyDiv w:val="1"/>
      <w:marLeft w:val="0"/>
      <w:marRight w:val="0"/>
      <w:marTop w:val="0"/>
      <w:marBottom w:val="0"/>
      <w:divBdr>
        <w:top w:val="none" w:sz="0" w:space="0" w:color="auto"/>
        <w:left w:val="none" w:sz="0" w:space="0" w:color="auto"/>
        <w:bottom w:val="none" w:sz="0" w:space="0" w:color="auto"/>
        <w:right w:val="none" w:sz="0" w:space="0" w:color="auto"/>
      </w:divBdr>
      <w:divsChild>
        <w:div w:id="1356613010">
          <w:marLeft w:val="0"/>
          <w:marRight w:val="0"/>
          <w:marTop w:val="0"/>
          <w:marBottom w:val="0"/>
          <w:divBdr>
            <w:top w:val="none" w:sz="0" w:space="0" w:color="auto"/>
            <w:left w:val="none" w:sz="0" w:space="0" w:color="auto"/>
            <w:bottom w:val="none" w:sz="0" w:space="0" w:color="auto"/>
            <w:right w:val="none" w:sz="0" w:space="0" w:color="auto"/>
          </w:divBdr>
          <w:divsChild>
            <w:div w:id="1975714615">
              <w:marLeft w:val="0"/>
              <w:marRight w:val="0"/>
              <w:marTop w:val="0"/>
              <w:marBottom w:val="0"/>
              <w:divBdr>
                <w:top w:val="none" w:sz="0" w:space="0" w:color="auto"/>
                <w:left w:val="none" w:sz="0" w:space="0" w:color="auto"/>
                <w:bottom w:val="none" w:sz="0" w:space="0" w:color="auto"/>
                <w:right w:val="none" w:sz="0" w:space="0" w:color="auto"/>
              </w:divBdr>
              <w:divsChild>
                <w:div w:id="658309727">
                  <w:marLeft w:val="0"/>
                  <w:marRight w:val="0"/>
                  <w:marTop w:val="0"/>
                  <w:marBottom w:val="0"/>
                  <w:divBdr>
                    <w:top w:val="none" w:sz="0" w:space="0" w:color="auto"/>
                    <w:left w:val="none" w:sz="0" w:space="0" w:color="auto"/>
                    <w:bottom w:val="none" w:sz="0" w:space="0" w:color="auto"/>
                    <w:right w:val="none" w:sz="0" w:space="0" w:color="auto"/>
                  </w:divBdr>
                  <w:divsChild>
                    <w:div w:id="10930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096">
      <w:bodyDiv w:val="1"/>
      <w:marLeft w:val="0"/>
      <w:marRight w:val="0"/>
      <w:marTop w:val="0"/>
      <w:marBottom w:val="0"/>
      <w:divBdr>
        <w:top w:val="none" w:sz="0" w:space="0" w:color="auto"/>
        <w:left w:val="none" w:sz="0" w:space="0" w:color="auto"/>
        <w:bottom w:val="none" w:sz="0" w:space="0" w:color="auto"/>
        <w:right w:val="none" w:sz="0" w:space="0" w:color="auto"/>
      </w:divBdr>
    </w:div>
    <w:div w:id="795834811">
      <w:bodyDiv w:val="1"/>
      <w:marLeft w:val="0"/>
      <w:marRight w:val="0"/>
      <w:marTop w:val="0"/>
      <w:marBottom w:val="0"/>
      <w:divBdr>
        <w:top w:val="none" w:sz="0" w:space="0" w:color="auto"/>
        <w:left w:val="none" w:sz="0" w:space="0" w:color="auto"/>
        <w:bottom w:val="none" w:sz="0" w:space="0" w:color="auto"/>
        <w:right w:val="none" w:sz="0" w:space="0" w:color="auto"/>
      </w:divBdr>
    </w:div>
    <w:div w:id="808206057">
      <w:bodyDiv w:val="1"/>
      <w:marLeft w:val="0"/>
      <w:marRight w:val="0"/>
      <w:marTop w:val="0"/>
      <w:marBottom w:val="0"/>
      <w:divBdr>
        <w:top w:val="none" w:sz="0" w:space="0" w:color="auto"/>
        <w:left w:val="none" w:sz="0" w:space="0" w:color="auto"/>
        <w:bottom w:val="none" w:sz="0" w:space="0" w:color="auto"/>
        <w:right w:val="none" w:sz="0" w:space="0" w:color="auto"/>
      </w:divBdr>
    </w:div>
    <w:div w:id="816413596">
      <w:bodyDiv w:val="1"/>
      <w:marLeft w:val="0"/>
      <w:marRight w:val="0"/>
      <w:marTop w:val="0"/>
      <w:marBottom w:val="0"/>
      <w:divBdr>
        <w:top w:val="none" w:sz="0" w:space="0" w:color="auto"/>
        <w:left w:val="none" w:sz="0" w:space="0" w:color="auto"/>
        <w:bottom w:val="none" w:sz="0" w:space="0" w:color="auto"/>
        <w:right w:val="none" w:sz="0" w:space="0" w:color="auto"/>
      </w:divBdr>
      <w:divsChild>
        <w:div w:id="1414741117">
          <w:marLeft w:val="0"/>
          <w:marRight w:val="0"/>
          <w:marTop w:val="0"/>
          <w:marBottom w:val="0"/>
          <w:divBdr>
            <w:top w:val="none" w:sz="0" w:space="0" w:color="auto"/>
            <w:left w:val="none" w:sz="0" w:space="0" w:color="auto"/>
            <w:bottom w:val="none" w:sz="0" w:space="0" w:color="auto"/>
            <w:right w:val="none" w:sz="0" w:space="0" w:color="auto"/>
          </w:divBdr>
          <w:divsChild>
            <w:div w:id="182130058">
              <w:marLeft w:val="0"/>
              <w:marRight w:val="0"/>
              <w:marTop w:val="0"/>
              <w:marBottom w:val="0"/>
              <w:divBdr>
                <w:top w:val="none" w:sz="0" w:space="0" w:color="auto"/>
                <w:left w:val="none" w:sz="0" w:space="0" w:color="auto"/>
                <w:bottom w:val="none" w:sz="0" w:space="0" w:color="auto"/>
                <w:right w:val="none" w:sz="0" w:space="0" w:color="auto"/>
              </w:divBdr>
              <w:divsChild>
                <w:div w:id="1428968227">
                  <w:marLeft w:val="0"/>
                  <w:marRight w:val="0"/>
                  <w:marTop w:val="0"/>
                  <w:marBottom w:val="0"/>
                  <w:divBdr>
                    <w:top w:val="none" w:sz="0" w:space="0" w:color="auto"/>
                    <w:left w:val="none" w:sz="0" w:space="0" w:color="auto"/>
                    <w:bottom w:val="none" w:sz="0" w:space="0" w:color="auto"/>
                    <w:right w:val="none" w:sz="0" w:space="0" w:color="auto"/>
                  </w:divBdr>
                  <w:divsChild>
                    <w:div w:id="97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1196">
      <w:bodyDiv w:val="1"/>
      <w:marLeft w:val="0"/>
      <w:marRight w:val="0"/>
      <w:marTop w:val="0"/>
      <w:marBottom w:val="0"/>
      <w:divBdr>
        <w:top w:val="none" w:sz="0" w:space="0" w:color="auto"/>
        <w:left w:val="none" w:sz="0" w:space="0" w:color="auto"/>
        <w:bottom w:val="none" w:sz="0" w:space="0" w:color="auto"/>
        <w:right w:val="none" w:sz="0" w:space="0" w:color="auto"/>
      </w:divBdr>
      <w:divsChild>
        <w:div w:id="193613010">
          <w:marLeft w:val="0"/>
          <w:marRight w:val="0"/>
          <w:marTop w:val="0"/>
          <w:marBottom w:val="0"/>
          <w:divBdr>
            <w:top w:val="none" w:sz="0" w:space="0" w:color="auto"/>
            <w:left w:val="none" w:sz="0" w:space="0" w:color="auto"/>
            <w:bottom w:val="none" w:sz="0" w:space="0" w:color="auto"/>
            <w:right w:val="none" w:sz="0" w:space="0" w:color="auto"/>
          </w:divBdr>
          <w:divsChild>
            <w:div w:id="443036032">
              <w:marLeft w:val="0"/>
              <w:marRight w:val="0"/>
              <w:marTop w:val="0"/>
              <w:marBottom w:val="0"/>
              <w:divBdr>
                <w:top w:val="none" w:sz="0" w:space="0" w:color="auto"/>
                <w:left w:val="none" w:sz="0" w:space="0" w:color="auto"/>
                <w:bottom w:val="none" w:sz="0" w:space="0" w:color="auto"/>
                <w:right w:val="none" w:sz="0" w:space="0" w:color="auto"/>
              </w:divBdr>
              <w:divsChild>
                <w:div w:id="1980324">
                  <w:marLeft w:val="0"/>
                  <w:marRight w:val="0"/>
                  <w:marTop w:val="0"/>
                  <w:marBottom w:val="0"/>
                  <w:divBdr>
                    <w:top w:val="none" w:sz="0" w:space="0" w:color="auto"/>
                    <w:left w:val="none" w:sz="0" w:space="0" w:color="auto"/>
                    <w:bottom w:val="none" w:sz="0" w:space="0" w:color="auto"/>
                    <w:right w:val="none" w:sz="0" w:space="0" w:color="auto"/>
                  </w:divBdr>
                  <w:divsChild>
                    <w:div w:id="4495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16431">
      <w:bodyDiv w:val="1"/>
      <w:marLeft w:val="0"/>
      <w:marRight w:val="0"/>
      <w:marTop w:val="0"/>
      <w:marBottom w:val="0"/>
      <w:divBdr>
        <w:top w:val="none" w:sz="0" w:space="0" w:color="auto"/>
        <w:left w:val="none" w:sz="0" w:space="0" w:color="auto"/>
        <w:bottom w:val="none" w:sz="0" w:space="0" w:color="auto"/>
        <w:right w:val="none" w:sz="0" w:space="0" w:color="auto"/>
      </w:divBdr>
    </w:div>
    <w:div w:id="1532495006">
      <w:bodyDiv w:val="1"/>
      <w:marLeft w:val="0"/>
      <w:marRight w:val="0"/>
      <w:marTop w:val="0"/>
      <w:marBottom w:val="0"/>
      <w:divBdr>
        <w:top w:val="none" w:sz="0" w:space="0" w:color="auto"/>
        <w:left w:val="none" w:sz="0" w:space="0" w:color="auto"/>
        <w:bottom w:val="none" w:sz="0" w:space="0" w:color="auto"/>
        <w:right w:val="none" w:sz="0" w:space="0" w:color="auto"/>
      </w:divBdr>
    </w:div>
    <w:div w:id="1555920263">
      <w:bodyDiv w:val="1"/>
      <w:marLeft w:val="0"/>
      <w:marRight w:val="0"/>
      <w:marTop w:val="0"/>
      <w:marBottom w:val="0"/>
      <w:divBdr>
        <w:top w:val="none" w:sz="0" w:space="0" w:color="auto"/>
        <w:left w:val="none" w:sz="0" w:space="0" w:color="auto"/>
        <w:bottom w:val="none" w:sz="0" w:space="0" w:color="auto"/>
        <w:right w:val="none" w:sz="0" w:space="0" w:color="auto"/>
      </w:divBdr>
      <w:divsChild>
        <w:div w:id="1478300802">
          <w:marLeft w:val="0"/>
          <w:marRight w:val="0"/>
          <w:marTop w:val="0"/>
          <w:marBottom w:val="0"/>
          <w:divBdr>
            <w:top w:val="none" w:sz="0" w:space="0" w:color="auto"/>
            <w:left w:val="none" w:sz="0" w:space="0" w:color="auto"/>
            <w:bottom w:val="none" w:sz="0" w:space="0" w:color="auto"/>
            <w:right w:val="none" w:sz="0" w:space="0" w:color="auto"/>
          </w:divBdr>
          <w:divsChild>
            <w:div w:id="91515924">
              <w:marLeft w:val="0"/>
              <w:marRight w:val="0"/>
              <w:marTop w:val="0"/>
              <w:marBottom w:val="0"/>
              <w:divBdr>
                <w:top w:val="none" w:sz="0" w:space="0" w:color="auto"/>
                <w:left w:val="none" w:sz="0" w:space="0" w:color="auto"/>
                <w:bottom w:val="none" w:sz="0" w:space="0" w:color="auto"/>
                <w:right w:val="none" w:sz="0" w:space="0" w:color="auto"/>
              </w:divBdr>
              <w:divsChild>
                <w:div w:id="635722902">
                  <w:marLeft w:val="0"/>
                  <w:marRight w:val="0"/>
                  <w:marTop w:val="0"/>
                  <w:marBottom w:val="0"/>
                  <w:divBdr>
                    <w:top w:val="none" w:sz="0" w:space="0" w:color="auto"/>
                    <w:left w:val="none" w:sz="0" w:space="0" w:color="auto"/>
                    <w:bottom w:val="none" w:sz="0" w:space="0" w:color="auto"/>
                    <w:right w:val="none" w:sz="0" w:space="0" w:color="auto"/>
                  </w:divBdr>
                  <w:divsChild>
                    <w:div w:id="8355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5035">
      <w:bodyDiv w:val="1"/>
      <w:marLeft w:val="0"/>
      <w:marRight w:val="0"/>
      <w:marTop w:val="0"/>
      <w:marBottom w:val="0"/>
      <w:divBdr>
        <w:top w:val="none" w:sz="0" w:space="0" w:color="auto"/>
        <w:left w:val="none" w:sz="0" w:space="0" w:color="auto"/>
        <w:bottom w:val="none" w:sz="0" w:space="0" w:color="auto"/>
        <w:right w:val="none" w:sz="0" w:space="0" w:color="auto"/>
      </w:divBdr>
    </w:div>
    <w:div w:id="1561134886">
      <w:bodyDiv w:val="1"/>
      <w:marLeft w:val="0"/>
      <w:marRight w:val="0"/>
      <w:marTop w:val="0"/>
      <w:marBottom w:val="0"/>
      <w:divBdr>
        <w:top w:val="none" w:sz="0" w:space="0" w:color="auto"/>
        <w:left w:val="none" w:sz="0" w:space="0" w:color="auto"/>
        <w:bottom w:val="none" w:sz="0" w:space="0" w:color="auto"/>
        <w:right w:val="none" w:sz="0" w:space="0" w:color="auto"/>
      </w:divBdr>
      <w:divsChild>
        <w:div w:id="1093169062">
          <w:marLeft w:val="0"/>
          <w:marRight w:val="0"/>
          <w:marTop w:val="0"/>
          <w:marBottom w:val="0"/>
          <w:divBdr>
            <w:top w:val="none" w:sz="0" w:space="0" w:color="auto"/>
            <w:left w:val="none" w:sz="0" w:space="0" w:color="auto"/>
            <w:bottom w:val="none" w:sz="0" w:space="0" w:color="auto"/>
            <w:right w:val="none" w:sz="0" w:space="0" w:color="auto"/>
          </w:divBdr>
          <w:divsChild>
            <w:div w:id="1439568448">
              <w:marLeft w:val="0"/>
              <w:marRight w:val="0"/>
              <w:marTop w:val="0"/>
              <w:marBottom w:val="0"/>
              <w:divBdr>
                <w:top w:val="none" w:sz="0" w:space="0" w:color="auto"/>
                <w:left w:val="none" w:sz="0" w:space="0" w:color="auto"/>
                <w:bottom w:val="none" w:sz="0" w:space="0" w:color="auto"/>
                <w:right w:val="none" w:sz="0" w:space="0" w:color="auto"/>
              </w:divBdr>
              <w:divsChild>
                <w:div w:id="2129005140">
                  <w:marLeft w:val="0"/>
                  <w:marRight w:val="0"/>
                  <w:marTop w:val="0"/>
                  <w:marBottom w:val="0"/>
                  <w:divBdr>
                    <w:top w:val="none" w:sz="0" w:space="0" w:color="auto"/>
                    <w:left w:val="none" w:sz="0" w:space="0" w:color="auto"/>
                    <w:bottom w:val="none" w:sz="0" w:space="0" w:color="auto"/>
                    <w:right w:val="none" w:sz="0" w:space="0" w:color="auto"/>
                  </w:divBdr>
                  <w:divsChild>
                    <w:div w:id="21014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970F-41BE-4899-B767-4855FCD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Leibovitch</dc:creator>
  <cp:keywords/>
  <dc:description/>
  <cp:lastModifiedBy>Holly Vogel</cp:lastModifiedBy>
  <cp:revision>3</cp:revision>
  <cp:lastPrinted>2024-11-27T03:12:00Z</cp:lastPrinted>
  <dcterms:created xsi:type="dcterms:W3CDTF">2026-03-17T16:45:00Z</dcterms:created>
  <dcterms:modified xsi:type="dcterms:W3CDTF">2026-03-23T17:55:00Z</dcterms:modified>
</cp:coreProperties>
</file>